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37" w:rsidRDefault="00A92A37" w:rsidP="00B63CC7">
      <w:pPr>
        <w:widowControl w:val="0"/>
        <w:ind w:firstLine="720"/>
        <w:jc w:val="center"/>
        <w:rPr>
          <w:lang w:val="fr-CA"/>
        </w:rPr>
      </w:pPr>
    </w:p>
    <w:p w:rsidR="00C630C7" w:rsidRDefault="00C630C7" w:rsidP="00B63CC7">
      <w:pPr>
        <w:widowControl w:val="0"/>
        <w:ind w:firstLine="720"/>
        <w:jc w:val="center"/>
        <w:rPr>
          <w:lang w:val="fr-CA"/>
        </w:rPr>
      </w:pPr>
    </w:p>
    <w:p w:rsidR="00A92A37" w:rsidRDefault="00617FEC" w:rsidP="00A92A37">
      <w:pPr>
        <w:widowControl w:val="0"/>
        <w:ind w:firstLine="720"/>
        <w:jc w:val="center"/>
        <w:rPr>
          <w:b/>
          <w:u w:val="single"/>
          <w:lang w:val="fr-CA"/>
        </w:rPr>
      </w:pPr>
      <w:r w:rsidRPr="00617FEC">
        <w:rPr>
          <w:lang w:val="fr-CA"/>
        </w:rPr>
        <w:fldChar w:fldCharType="begin"/>
      </w:r>
      <w:r w:rsidR="00A92A37" w:rsidRPr="00227E8A">
        <w:rPr>
          <w:lang w:val="fr-CA"/>
        </w:rPr>
        <w:instrText xml:space="preserve"> SEQ CHAPTER \h \r 1</w:instrText>
      </w:r>
      <w:r>
        <w:fldChar w:fldCharType="end"/>
      </w:r>
      <w:r w:rsidR="00A92A37">
        <w:rPr>
          <w:b/>
          <w:u w:val="single"/>
          <w:lang w:val="fr-CA"/>
        </w:rPr>
        <w:t>MUNICIPALITÉ DE PORT-DANIEL-GASCONS</w:t>
      </w:r>
    </w:p>
    <w:p w:rsidR="00A92A37" w:rsidRDefault="00A92A37" w:rsidP="00A92A37">
      <w:pPr>
        <w:widowControl w:val="0"/>
        <w:ind w:firstLine="720"/>
        <w:jc w:val="center"/>
        <w:rPr>
          <w:b/>
          <w:u w:val="single"/>
          <w:lang w:val="fr-CA"/>
        </w:rPr>
      </w:pPr>
      <w:r>
        <w:rPr>
          <w:b/>
          <w:u w:val="single"/>
          <w:lang w:val="fr-CA"/>
        </w:rPr>
        <w:t>LE 07 NOVEMBRE 2016</w:t>
      </w:r>
    </w:p>
    <w:p w:rsidR="00A92A37" w:rsidRDefault="00A92A37" w:rsidP="00A92A37">
      <w:pPr>
        <w:widowControl w:val="0"/>
        <w:ind w:firstLine="720"/>
        <w:jc w:val="center"/>
        <w:rPr>
          <w:b/>
          <w:u w:val="single"/>
          <w:lang w:val="fr-CA"/>
        </w:rPr>
      </w:pPr>
    </w:p>
    <w:p w:rsidR="00A92A37" w:rsidRDefault="00A92A37" w:rsidP="00A92A37">
      <w:pPr>
        <w:widowControl w:val="0"/>
        <w:ind w:left="709"/>
        <w:jc w:val="both"/>
        <w:rPr>
          <w:lang w:val="fr-CA"/>
        </w:rPr>
      </w:pPr>
      <w:r>
        <w:rPr>
          <w:lang w:val="fr-CA"/>
        </w:rPr>
        <w:t>Le 7 novembre 2016, la directrice générale procède à l'ouverture des soumissions de certains biens appartenant à la municipalité.</w:t>
      </w:r>
    </w:p>
    <w:p w:rsidR="00A92A37" w:rsidRDefault="00A92A37" w:rsidP="00A92A37">
      <w:pPr>
        <w:widowControl w:val="0"/>
        <w:ind w:left="709"/>
        <w:jc w:val="both"/>
        <w:rPr>
          <w:lang w:val="fr-CA"/>
        </w:rPr>
      </w:pPr>
    </w:p>
    <w:p w:rsidR="00A92A37" w:rsidRDefault="00A92A37" w:rsidP="00A92A37">
      <w:pPr>
        <w:widowControl w:val="0"/>
        <w:ind w:left="709"/>
        <w:jc w:val="both"/>
        <w:rPr>
          <w:lang w:val="fr-CA"/>
        </w:rPr>
      </w:pPr>
      <w:r>
        <w:rPr>
          <w:lang w:val="fr-CA"/>
        </w:rPr>
        <w:t>Témoins:  Madame Réjeanne Grenier</w:t>
      </w:r>
    </w:p>
    <w:p w:rsidR="00A92A37" w:rsidRDefault="00A92A37" w:rsidP="00A92A37">
      <w:pPr>
        <w:widowControl w:val="0"/>
        <w:ind w:left="709"/>
        <w:jc w:val="both"/>
        <w:rPr>
          <w:lang w:val="fr-CA"/>
        </w:rPr>
      </w:pPr>
      <w:r>
        <w:rPr>
          <w:lang w:val="fr-CA"/>
        </w:rPr>
        <w:t xml:space="preserve">                Monsieur Martin Gauthier</w:t>
      </w:r>
    </w:p>
    <w:p w:rsidR="00A92A37" w:rsidRDefault="00A92A37" w:rsidP="00A92A37">
      <w:pPr>
        <w:widowControl w:val="0"/>
        <w:ind w:left="709"/>
        <w:jc w:val="both"/>
        <w:rPr>
          <w:lang w:val="fr-CA"/>
        </w:rPr>
      </w:pPr>
    </w:p>
    <w:p w:rsidR="00A92A37" w:rsidRDefault="00A92A37" w:rsidP="00A92A37">
      <w:pPr>
        <w:ind w:left="709" w:right="30"/>
        <w:jc w:val="both"/>
        <w:rPr>
          <w:lang w:val="fr-CA"/>
        </w:rPr>
      </w:pPr>
      <w:r>
        <w:rPr>
          <w:lang w:val="fr-CA"/>
        </w:rPr>
        <w:t>Quatre offres ont été reçues, soient:</w:t>
      </w:r>
    </w:p>
    <w:p w:rsidR="00A92A37" w:rsidRDefault="00A92A37" w:rsidP="00A92A37">
      <w:pPr>
        <w:ind w:left="709" w:right="30"/>
        <w:jc w:val="both"/>
        <w:rPr>
          <w:lang w:val="fr-CA"/>
        </w:rPr>
      </w:pPr>
    </w:p>
    <w:p w:rsidR="00A92A37" w:rsidRDefault="00A92A37" w:rsidP="00A92A37">
      <w:pPr>
        <w:ind w:left="709" w:right="30"/>
        <w:jc w:val="both"/>
        <w:rPr>
          <w:lang w:val="fr-CA"/>
        </w:rPr>
      </w:pPr>
      <w:r>
        <w:rPr>
          <w:lang w:val="fr-CA"/>
        </w:rPr>
        <w:t>Monsieur Alain Gauthier: 8 convecteurs pour un total de 400 $</w:t>
      </w:r>
    </w:p>
    <w:p w:rsidR="00A92A37" w:rsidRDefault="00A92A37" w:rsidP="00A92A37">
      <w:pPr>
        <w:ind w:left="709" w:right="30"/>
        <w:jc w:val="both"/>
        <w:rPr>
          <w:lang w:val="fr-CA"/>
        </w:rPr>
      </w:pPr>
      <w:r>
        <w:rPr>
          <w:lang w:val="fr-CA"/>
        </w:rPr>
        <w:t>Madame Paula Roussy: 4 convecteurs pour un total de 275 $</w:t>
      </w:r>
    </w:p>
    <w:p w:rsidR="00A92A37" w:rsidRDefault="00A92A37" w:rsidP="00A92A37">
      <w:pPr>
        <w:ind w:left="709" w:right="30"/>
        <w:jc w:val="both"/>
        <w:rPr>
          <w:lang w:val="fr-CA"/>
        </w:rPr>
      </w:pPr>
      <w:r>
        <w:rPr>
          <w:lang w:val="fr-CA"/>
        </w:rPr>
        <w:t>Monsieur François Beaudin: 8 convecteurs pour un total de 640 $</w:t>
      </w:r>
    </w:p>
    <w:p w:rsidR="00A92A37" w:rsidRDefault="00A92A37" w:rsidP="00A92A37">
      <w:pPr>
        <w:ind w:left="709" w:right="30"/>
        <w:jc w:val="both"/>
        <w:rPr>
          <w:lang w:val="fr-CA"/>
        </w:rPr>
      </w:pPr>
      <w:r>
        <w:rPr>
          <w:lang w:val="fr-CA"/>
        </w:rPr>
        <w:t>Madame Marjolaine Huard: 1 bain-douche pour 50 $</w:t>
      </w:r>
    </w:p>
    <w:p w:rsidR="00A92A37" w:rsidRDefault="00A92A37" w:rsidP="00A92A37">
      <w:pPr>
        <w:ind w:left="709" w:right="30"/>
        <w:jc w:val="both"/>
        <w:rPr>
          <w:lang w:val="fr-CA"/>
        </w:rPr>
      </w:pPr>
    </w:p>
    <w:p w:rsidR="00A92A37" w:rsidRDefault="00A92A37" w:rsidP="00A92A37">
      <w:pPr>
        <w:ind w:left="709" w:right="30"/>
        <w:jc w:val="both"/>
        <w:rPr>
          <w:lang w:val="fr-CA"/>
        </w:rPr>
      </w:pPr>
    </w:p>
    <w:p w:rsidR="00A92A37" w:rsidRDefault="00A92A37" w:rsidP="00A92A37">
      <w:pPr>
        <w:ind w:left="709" w:right="30"/>
        <w:jc w:val="both"/>
        <w:rPr>
          <w:lang w:val="fr-CA"/>
        </w:rPr>
      </w:pPr>
      <w:r>
        <w:rPr>
          <w:lang w:val="fr-CA"/>
        </w:rPr>
        <w:t>___________________________</w:t>
      </w:r>
    </w:p>
    <w:p w:rsidR="00A92A37" w:rsidRDefault="00A92A37" w:rsidP="00A92A37">
      <w:pPr>
        <w:ind w:left="709" w:right="30"/>
        <w:jc w:val="both"/>
        <w:rPr>
          <w:lang w:val="fr-CA"/>
        </w:rPr>
      </w:pPr>
      <w:r>
        <w:rPr>
          <w:lang w:val="fr-CA"/>
        </w:rPr>
        <w:t>Chantal Vignet</w:t>
      </w:r>
    </w:p>
    <w:p w:rsidR="00A92A37" w:rsidRDefault="00A92A37" w:rsidP="00A92A37">
      <w:pPr>
        <w:ind w:left="709" w:right="30"/>
        <w:jc w:val="both"/>
        <w:rPr>
          <w:lang w:val="fr-CA"/>
        </w:rPr>
      </w:pPr>
      <w:r>
        <w:rPr>
          <w:lang w:val="fr-CA"/>
        </w:rPr>
        <w:t>Directrice générale</w:t>
      </w:r>
    </w:p>
    <w:p w:rsidR="00A92A37" w:rsidRDefault="00A92A37" w:rsidP="00A92A37">
      <w:pPr>
        <w:widowControl w:val="0"/>
        <w:ind w:left="709" w:firstLine="720"/>
        <w:jc w:val="center"/>
        <w:rPr>
          <w:lang w:val="fr-CA"/>
        </w:rPr>
      </w:pPr>
    </w:p>
    <w:p w:rsidR="00131B1B" w:rsidRDefault="00C90AD6" w:rsidP="00B63CC7">
      <w:pPr>
        <w:widowControl w:val="0"/>
        <w:ind w:firstLine="720"/>
        <w:jc w:val="center"/>
        <w:rPr>
          <w:b/>
          <w:u w:val="single"/>
          <w:lang w:val="fr-CA"/>
        </w:rPr>
      </w:pPr>
      <w:r>
        <w:rPr>
          <w:lang w:val="fr-CA"/>
        </w:rPr>
        <w:t xml:space="preserve"> </w:t>
      </w:r>
      <w:r w:rsidR="00617FEC" w:rsidRPr="00617FEC">
        <w:rPr>
          <w:lang w:val="fr-CA"/>
        </w:rPr>
        <w:fldChar w:fldCharType="begin"/>
      </w:r>
      <w:r w:rsidR="00131B1B" w:rsidRPr="00227E8A">
        <w:rPr>
          <w:lang w:val="fr-CA"/>
        </w:rPr>
        <w:instrText xml:space="preserve"> SEQ CHAPTER \h \r 1</w:instrText>
      </w:r>
      <w:r w:rsidR="00617FEC">
        <w:fldChar w:fldCharType="end"/>
      </w:r>
      <w:r w:rsidR="00131B1B">
        <w:rPr>
          <w:b/>
          <w:u w:val="single"/>
          <w:lang w:val="fr-CA"/>
        </w:rPr>
        <w:t>MUNICIPALITÉ DE PORT-DANIEL-GASCONS</w:t>
      </w:r>
    </w:p>
    <w:p w:rsidR="00131B1B" w:rsidRDefault="00150372" w:rsidP="00B63CC7">
      <w:pPr>
        <w:widowControl w:val="0"/>
        <w:ind w:firstLine="720"/>
        <w:jc w:val="center"/>
        <w:rPr>
          <w:b/>
          <w:u w:val="single"/>
          <w:lang w:val="fr-CA"/>
        </w:rPr>
      </w:pPr>
      <w:r>
        <w:rPr>
          <w:b/>
          <w:u w:val="single"/>
          <w:lang w:val="fr-CA"/>
        </w:rPr>
        <w:t>L</w:t>
      </w:r>
      <w:r w:rsidR="00EB5172">
        <w:rPr>
          <w:b/>
          <w:u w:val="single"/>
          <w:lang w:val="fr-CA"/>
        </w:rPr>
        <w:t>E</w:t>
      </w:r>
      <w:r>
        <w:rPr>
          <w:b/>
          <w:u w:val="single"/>
          <w:lang w:val="fr-CA"/>
        </w:rPr>
        <w:t xml:space="preserve"> </w:t>
      </w:r>
      <w:r w:rsidR="00703F41">
        <w:rPr>
          <w:b/>
          <w:u w:val="single"/>
          <w:lang w:val="fr-CA"/>
        </w:rPr>
        <w:t>14 NOVEMBRE</w:t>
      </w:r>
      <w:r w:rsidR="00D611D1">
        <w:rPr>
          <w:b/>
          <w:u w:val="single"/>
          <w:lang w:val="fr-CA"/>
        </w:rPr>
        <w:t xml:space="preserve"> 2016</w:t>
      </w:r>
    </w:p>
    <w:p w:rsidR="00131B1B" w:rsidRDefault="00131B1B">
      <w:pPr>
        <w:widowControl w:val="0"/>
        <w:rPr>
          <w:lang w:val="fr-CA"/>
        </w:rPr>
      </w:pPr>
    </w:p>
    <w:p w:rsidR="00AF1017" w:rsidRDefault="00131B1B" w:rsidP="00AF1017">
      <w:pPr>
        <w:widowControl w:val="0"/>
        <w:ind w:left="720"/>
        <w:jc w:val="both"/>
        <w:rPr>
          <w:lang w:val="fr-CA"/>
        </w:rPr>
      </w:pPr>
      <w:r>
        <w:rPr>
          <w:lang w:val="fr-CA"/>
        </w:rPr>
        <w:t>Procès-verbal de la séance ordinaire du conseil de la municipalité de Port-Daniel</w:t>
      </w:r>
      <w:r w:rsidR="00D741AB">
        <w:rPr>
          <w:lang w:val="fr-CA"/>
        </w:rPr>
        <w:t>–</w:t>
      </w:r>
      <w:r>
        <w:rPr>
          <w:lang w:val="fr-CA"/>
        </w:rPr>
        <w:t xml:space="preserve">Gascons, tenue </w:t>
      </w:r>
      <w:r w:rsidR="00D611D1">
        <w:rPr>
          <w:lang w:val="fr-CA"/>
        </w:rPr>
        <w:t>le 1</w:t>
      </w:r>
      <w:r w:rsidR="00703F41">
        <w:rPr>
          <w:lang w:val="fr-CA"/>
        </w:rPr>
        <w:t>4 novemb</w:t>
      </w:r>
      <w:r w:rsidR="00D611D1">
        <w:rPr>
          <w:lang w:val="fr-CA"/>
        </w:rPr>
        <w:t xml:space="preserve">re </w:t>
      </w:r>
      <w:r w:rsidR="0088423C">
        <w:rPr>
          <w:lang w:val="fr-CA"/>
        </w:rPr>
        <w:t xml:space="preserve"> </w:t>
      </w:r>
      <w:r w:rsidR="00B42E36">
        <w:rPr>
          <w:lang w:val="fr-CA"/>
        </w:rPr>
        <w:t>201</w:t>
      </w:r>
      <w:r w:rsidR="000F2F8C">
        <w:rPr>
          <w:lang w:val="fr-CA"/>
        </w:rPr>
        <w:t>6</w:t>
      </w:r>
      <w:r>
        <w:rPr>
          <w:lang w:val="fr-CA"/>
        </w:rPr>
        <w:t xml:space="preserve"> à la </w:t>
      </w:r>
      <w:r w:rsidR="00D741AB">
        <w:rPr>
          <w:lang w:val="fr-CA"/>
        </w:rPr>
        <w:t xml:space="preserve">salle </w:t>
      </w:r>
      <w:r w:rsidR="00D611D1">
        <w:rPr>
          <w:lang w:val="fr-CA"/>
        </w:rPr>
        <w:t xml:space="preserve">communautaire </w:t>
      </w:r>
      <w:r w:rsidR="00150372">
        <w:rPr>
          <w:lang w:val="fr-CA"/>
        </w:rPr>
        <w:t xml:space="preserve">de </w:t>
      </w:r>
      <w:r w:rsidR="00D611D1">
        <w:rPr>
          <w:lang w:val="fr-CA"/>
        </w:rPr>
        <w:t>la Maison LeGrand</w:t>
      </w:r>
      <w:r>
        <w:rPr>
          <w:lang w:val="fr-CA"/>
        </w:rPr>
        <w:t xml:space="preserve">, sous la présidence de monsieur le maire </w:t>
      </w:r>
      <w:r w:rsidR="007247B5">
        <w:rPr>
          <w:lang w:val="fr-CA"/>
        </w:rPr>
        <w:t>Henri Grenier</w:t>
      </w:r>
      <w:r>
        <w:rPr>
          <w:lang w:val="fr-CA"/>
        </w:rPr>
        <w:t xml:space="preserve"> et à laquelle étaient présents l</w:t>
      </w:r>
      <w:r w:rsidR="003C368C">
        <w:rPr>
          <w:lang w:val="fr-CA"/>
        </w:rPr>
        <w:t>es</w:t>
      </w:r>
      <w:r>
        <w:rPr>
          <w:lang w:val="fr-CA"/>
        </w:rPr>
        <w:t xml:space="preserve"> conseillère</w:t>
      </w:r>
      <w:r w:rsidR="003C368C">
        <w:rPr>
          <w:lang w:val="fr-CA"/>
        </w:rPr>
        <w:t>s</w:t>
      </w:r>
      <w:r>
        <w:rPr>
          <w:lang w:val="fr-CA"/>
        </w:rPr>
        <w:t xml:space="preserve"> et les conseillers suivants:</w:t>
      </w:r>
    </w:p>
    <w:p w:rsidR="00741AD6" w:rsidRDefault="00741AD6" w:rsidP="00AF1017">
      <w:pPr>
        <w:widowControl w:val="0"/>
        <w:ind w:left="720"/>
        <w:jc w:val="both"/>
        <w:rPr>
          <w:lang w:val="fr-CA"/>
        </w:rPr>
      </w:pPr>
    </w:p>
    <w:p w:rsidR="00131B1B" w:rsidRDefault="00131B1B" w:rsidP="00AF1017">
      <w:pPr>
        <w:widowControl w:val="0"/>
        <w:ind w:left="720"/>
        <w:jc w:val="both"/>
        <w:rPr>
          <w:lang w:val="fr-CA"/>
        </w:rPr>
      </w:pPr>
      <w:r>
        <w:rPr>
          <w:lang w:val="fr-CA"/>
        </w:rPr>
        <w:t>M</w:t>
      </w:r>
      <w:r w:rsidR="00D611D1">
        <w:rPr>
          <w:lang w:val="fr-CA"/>
        </w:rPr>
        <w:t>esdames</w:t>
      </w:r>
      <w:r w:rsidR="00C85F1C">
        <w:rPr>
          <w:lang w:val="fr-CA"/>
        </w:rPr>
        <w:t xml:space="preserve"> Juliette Duguay et Annie Anglehart</w:t>
      </w:r>
      <w:r w:rsidR="00D741AB">
        <w:rPr>
          <w:lang w:val="fr-CA"/>
        </w:rPr>
        <w:t xml:space="preserve"> </w:t>
      </w:r>
      <w:r>
        <w:rPr>
          <w:lang w:val="fr-CA"/>
        </w:rPr>
        <w:t xml:space="preserve"> </w:t>
      </w:r>
      <w:r w:rsidR="0033410D">
        <w:rPr>
          <w:lang w:val="fr-CA"/>
        </w:rPr>
        <w:t xml:space="preserve">      </w:t>
      </w:r>
      <w:r w:rsidR="000F2F8C">
        <w:rPr>
          <w:lang w:val="fr-CA"/>
        </w:rPr>
        <w:t xml:space="preserve"> </w:t>
      </w:r>
      <w:r w:rsidR="00FA6911">
        <w:rPr>
          <w:lang w:val="fr-CA"/>
        </w:rPr>
        <w:t xml:space="preserve"> </w:t>
      </w:r>
      <w:r w:rsidR="00840213">
        <w:rPr>
          <w:lang w:val="fr-CA"/>
        </w:rPr>
        <w:t xml:space="preserve"> </w:t>
      </w:r>
      <w:r w:rsidR="00FA6911">
        <w:rPr>
          <w:lang w:val="fr-CA"/>
        </w:rPr>
        <w:t xml:space="preserve"> </w:t>
      </w:r>
    </w:p>
    <w:p w:rsidR="003C368C" w:rsidRDefault="00131B1B" w:rsidP="005D0175">
      <w:pPr>
        <w:widowControl w:val="0"/>
        <w:ind w:left="720"/>
        <w:jc w:val="both"/>
        <w:rPr>
          <w:lang w:val="fr-CA"/>
        </w:rPr>
      </w:pPr>
      <w:r>
        <w:rPr>
          <w:lang w:val="fr-CA"/>
        </w:rPr>
        <w:t>Messieurs</w:t>
      </w:r>
      <w:r w:rsidR="00C85F1C">
        <w:rPr>
          <w:lang w:val="fr-CA"/>
        </w:rPr>
        <w:t xml:space="preserve"> Hartley Lepage, Jean-Marc Allain</w:t>
      </w:r>
      <w:r w:rsidR="00703F41">
        <w:rPr>
          <w:lang w:val="fr-CA"/>
        </w:rPr>
        <w:t>, Gaétan Delarosbil</w:t>
      </w:r>
      <w:r w:rsidR="00C85F1C">
        <w:rPr>
          <w:lang w:val="fr-CA"/>
        </w:rPr>
        <w:t xml:space="preserve"> et Richard Béliveau</w:t>
      </w:r>
      <w:r w:rsidR="00703F41">
        <w:rPr>
          <w:lang w:val="fr-CA"/>
        </w:rPr>
        <w:t>.</w:t>
      </w:r>
    </w:p>
    <w:p w:rsidR="00920BCA" w:rsidRDefault="00150372" w:rsidP="00303130">
      <w:pPr>
        <w:widowControl w:val="0"/>
        <w:ind w:left="720"/>
        <w:jc w:val="both"/>
        <w:rPr>
          <w:lang w:val="fr-CA"/>
        </w:rPr>
      </w:pPr>
      <w:r>
        <w:rPr>
          <w:lang w:val="fr-CA"/>
        </w:rPr>
        <w:t xml:space="preserve"> </w:t>
      </w:r>
    </w:p>
    <w:p w:rsidR="00131B1B" w:rsidRDefault="00131B1B" w:rsidP="00B63CC7">
      <w:pPr>
        <w:widowControl w:val="0"/>
        <w:ind w:left="720"/>
        <w:jc w:val="both"/>
        <w:rPr>
          <w:lang w:val="fr-CA"/>
        </w:rPr>
      </w:pPr>
      <w:r>
        <w:rPr>
          <w:lang w:val="fr-CA"/>
        </w:rPr>
        <w:t xml:space="preserve">Était également présente à cette séance, madame </w:t>
      </w:r>
      <w:r w:rsidR="00D611D1">
        <w:rPr>
          <w:lang w:val="fr-CA"/>
        </w:rPr>
        <w:t xml:space="preserve">Chantal Vignet, directrice générale </w:t>
      </w:r>
      <w:r>
        <w:rPr>
          <w:lang w:val="fr-CA"/>
        </w:rPr>
        <w:t>et s</w:t>
      </w:r>
      <w:r w:rsidR="00D611D1">
        <w:rPr>
          <w:lang w:val="fr-CA"/>
        </w:rPr>
        <w:t>ecrétaire-trésorière.</w:t>
      </w:r>
    </w:p>
    <w:p w:rsidR="00131B1B" w:rsidRDefault="00131B1B" w:rsidP="002924F1">
      <w:pPr>
        <w:widowControl w:val="0"/>
        <w:jc w:val="both"/>
        <w:rPr>
          <w:lang w:val="fr-CA"/>
        </w:rPr>
      </w:pPr>
    </w:p>
    <w:p w:rsidR="007247B5" w:rsidRDefault="00131B1B" w:rsidP="00B63CC7">
      <w:pPr>
        <w:widowControl w:val="0"/>
        <w:ind w:left="720"/>
        <w:jc w:val="both"/>
        <w:rPr>
          <w:lang w:val="fr-CA"/>
        </w:rPr>
      </w:pPr>
      <w:r>
        <w:rPr>
          <w:lang w:val="fr-CA"/>
        </w:rPr>
        <w:t>Après avoir constaté qu’il y a quorum, monsieur le maire ouvre la séance à 19h00.  Il souhaite la bienvenue à l’assistance</w:t>
      </w:r>
      <w:r w:rsidR="00227E8A">
        <w:rPr>
          <w:lang w:val="fr-CA"/>
        </w:rPr>
        <w:t xml:space="preserve">. </w:t>
      </w:r>
    </w:p>
    <w:p w:rsidR="00227E8A" w:rsidRDefault="00227E8A" w:rsidP="007A1531">
      <w:pPr>
        <w:widowControl w:val="0"/>
        <w:jc w:val="both"/>
        <w:rPr>
          <w:lang w:val="fr-CA"/>
        </w:rPr>
      </w:pPr>
      <w:r>
        <w:rPr>
          <w:lang w:val="fr-CA"/>
        </w:rPr>
        <w:t xml:space="preserve"> </w:t>
      </w:r>
    </w:p>
    <w:p w:rsidR="00227E8A" w:rsidRPr="00907A48" w:rsidRDefault="00227E8A" w:rsidP="00B63CC7">
      <w:pPr>
        <w:widowControl w:val="0"/>
        <w:ind w:left="720" w:firstLine="720"/>
        <w:jc w:val="center"/>
        <w:rPr>
          <w:b/>
          <w:u w:val="single"/>
          <w:lang w:val="fr-CA"/>
        </w:rPr>
      </w:pPr>
      <w:r w:rsidRPr="00907A48">
        <w:rPr>
          <w:b/>
          <w:u w:val="single"/>
          <w:lang w:val="fr-CA"/>
        </w:rPr>
        <w:t>RÉSOLUTION NUMÉRO 201</w:t>
      </w:r>
      <w:r w:rsidR="000F2F8C">
        <w:rPr>
          <w:b/>
          <w:u w:val="single"/>
          <w:lang w:val="fr-CA"/>
        </w:rPr>
        <w:t>6-</w:t>
      </w:r>
      <w:r w:rsidR="00703F41">
        <w:rPr>
          <w:b/>
          <w:u w:val="single"/>
          <w:lang w:val="fr-CA"/>
        </w:rPr>
        <w:t>11</w:t>
      </w:r>
      <w:r w:rsidR="00F2258D">
        <w:rPr>
          <w:b/>
          <w:u w:val="single"/>
          <w:lang w:val="fr-CA"/>
        </w:rPr>
        <w:t>-3</w:t>
      </w:r>
      <w:r w:rsidR="00703F41">
        <w:rPr>
          <w:b/>
          <w:u w:val="single"/>
          <w:lang w:val="fr-CA"/>
        </w:rPr>
        <w:t>87</w:t>
      </w:r>
    </w:p>
    <w:p w:rsidR="00227E8A" w:rsidRPr="00907A48" w:rsidRDefault="00227E8A" w:rsidP="00B63CC7">
      <w:pPr>
        <w:widowControl w:val="0"/>
        <w:ind w:left="720" w:firstLine="720"/>
        <w:jc w:val="center"/>
        <w:rPr>
          <w:b/>
          <w:u w:val="single"/>
          <w:lang w:val="fr-CA"/>
        </w:rPr>
      </w:pPr>
      <w:r w:rsidRPr="00907A48">
        <w:rPr>
          <w:b/>
          <w:u w:val="single"/>
          <w:lang w:val="fr-CA"/>
        </w:rPr>
        <w:t>LECTURE ET ADOPTION DE L’ORDRE DU JOUR</w:t>
      </w:r>
    </w:p>
    <w:p w:rsidR="00227E8A" w:rsidRDefault="00227E8A">
      <w:pPr>
        <w:widowControl w:val="0"/>
        <w:rPr>
          <w:lang w:val="fr-CA"/>
        </w:rPr>
      </w:pPr>
    </w:p>
    <w:p w:rsidR="00C34336" w:rsidRDefault="00227E8A" w:rsidP="0057699B">
      <w:pPr>
        <w:widowControl w:val="0"/>
        <w:ind w:left="720"/>
        <w:jc w:val="both"/>
        <w:rPr>
          <w:lang w:val="fr-CA"/>
        </w:rPr>
      </w:pPr>
      <w:r>
        <w:rPr>
          <w:lang w:val="fr-CA"/>
        </w:rPr>
        <w:t>Il est proposé</w:t>
      </w:r>
      <w:r w:rsidR="001A68FE">
        <w:rPr>
          <w:lang w:val="fr-CA"/>
        </w:rPr>
        <w:t xml:space="preserve"> monsieur Gaétan Delarosbil</w:t>
      </w:r>
      <w:r>
        <w:rPr>
          <w:lang w:val="fr-CA"/>
        </w:rPr>
        <w:t>, appuyé par</w:t>
      </w:r>
      <w:r w:rsidR="003C368C">
        <w:rPr>
          <w:lang w:val="fr-CA"/>
        </w:rPr>
        <w:t xml:space="preserve"> </w:t>
      </w:r>
      <w:r w:rsidR="001A68FE">
        <w:rPr>
          <w:lang w:val="fr-CA"/>
        </w:rPr>
        <w:t xml:space="preserve">monsieur Jean-Marc Allain </w:t>
      </w:r>
      <w:r>
        <w:rPr>
          <w:lang w:val="fr-CA"/>
        </w:rPr>
        <w:t>et résolu que l’ordre du jour de la présente séance soit adopté</w:t>
      </w:r>
      <w:r w:rsidR="00D741AB">
        <w:rPr>
          <w:lang w:val="fr-CA"/>
        </w:rPr>
        <w:t xml:space="preserve"> </w:t>
      </w:r>
      <w:r w:rsidR="00E77416">
        <w:rPr>
          <w:lang w:val="fr-CA"/>
        </w:rPr>
        <w:t xml:space="preserve"> </w:t>
      </w:r>
      <w:r w:rsidR="00F2258D">
        <w:rPr>
          <w:lang w:val="fr-CA"/>
        </w:rPr>
        <w:t xml:space="preserve">en ajoutant les points suivants </w:t>
      </w:r>
      <w:r w:rsidR="00150372" w:rsidRPr="0057699B">
        <w:rPr>
          <w:lang w:val="fr-CA"/>
        </w:rPr>
        <w:t xml:space="preserve"> </w:t>
      </w:r>
      <w:r w:rsidR="00703F41">
        <w:rPr>
          <w:lang w:val="fr-CA"/>
        </w:rPr>
        <w:t>aux affaires nouvelles:</w:t>
      </w:r>
    </w:p>
    <w:p w:rsidR="00F2258D" w:rsidRDefault="00F2258D" w:rsidP="0057699B">
      <w:pPr>
        <w:widowControl w:val="0"/>
        <w:ind w:left="720"/>
        <w:jc w:val="both"/>
        <w:rPr>
          <w:lang w:val="fr-CA"/>
        </w:rPr>
      </w:pPr>
    </w:p>
    <w:p w:rsidR="00F2258D" w:rsidRDefault="00F2258D" w:rsidP="0057699B">
      <w:pPr>
        <w:widowControl w:val="0"/>
        <w:ind w:left="720"/>
        <w:jc w:val="both"/>
        <w:rPr>
          <w:lang w:val="fr-CA"/>
        </w:rPr>
      </w:pPr>
      <w:r>
        <w:rPr>
          <w:lang w:val="fr-CA"/>
        </w:rPr>
        <w:t>a)</w:t>
      </w:r>
      <w:r w:rsidR="00703F41">
        <w:rPr>
          <w:lang w:val="fr-CA"/>
        </w:rPr>
        <w:t xml:space="preserve"> </w:t>
      </w:r>
      <w:r w:rsidR="001A68FE">
        <w:rPr>
          <w:lang w:val="fr-CA"/>
        </w:rPr>
        <w:t>Soumission pour l'inspecteur de la niveleuse ;</w:t>
      </w:r>
    </w:p>
    <w:p w:rsidR="00F2258D" w:rsidRDefault="00F2258D" w:rsidP="0057699B">
      <w:pPr>
        <w:widowControl w:val="0"/>
        <w:ind w:left="720"/>
        <w:jc w:val="both"/>
        <w:rPr>
          <w:lang w:val="fr-CA"/>
        </w:rPr>
      </w:pPr>
      <w:r>
        <w:rPr>
          <w:lang w:val="fr-CA"/>
        </w:rPr>
        <w:t>b)</w:t>
      </w:r>
      <w:r w:rsidR="00C85F1C">
        <w:rPr>
          <w:lang w:val="fr-CA"/>
        </w:rPr>
        <w:t xml:space="preserve"> </w:t>
      </w:r>
      <w:r w:rsidR="001A68FE">
        <w:rPr>
          <w:lang w:val="fr-CA"/>
        </w:rPr>
        <w:t>Soumission pour l'achat d'une porte automatique au C.L.S.C. ;</w:t>
      </w:r>
    </w:p>
    <w:p w:rsidR="00F2258D" w:rsidRPr="0057699B" w:rsidRDefault="00F2258D" w:rsidP="001A68FE">
      <w:pPr>
        <w:widowControl w:val="0"/>
        <w:ind w:left="993" w:hanging="284"/>
        <w:jc w:val="both"/>
        <w:rPr>
          <w:lang w:val="fr-CA"/>
        </w:rPr>
      </w:pPr>
      <w:r>
        <w:rPr>
          <w:lang w:val="fr-CA"/>
        </w:rPr>
        <w:t>c)</w:t>
      </w:r>
      <w:r w:rsidR="00C85F1C">
        <w:rPr>
          <w:lang w:val="fr-CA"/>
        </w:rPr>
        <w:t xml:space="preserve"> </w:t>
      </w:r>
      <w:r w:rsidR="001A68FE">
        <w:rPr>
          <w:lang w:val="fr-CA"/>
        </w:rPr>
        <w:t>Droit de pêche entre la route 132 situé près de la Gare de Port-Daniel et le pont de la voie ferrée.</w:t>
      </w:r>
    </w:p>
    <w:p w:rsidR="000F2F8C" w:rsidRDefault="000F2F8C" w:rsidP="00120925">
      <w:pPr>
        <w:widowControl w:val="0"/>
        <w:rPr>
          <w:b/>
          <w:lang w:val="fr-CA"/>
        </w:rPr>
      </w:pPr>
    </w:p>
    <w:p w:rsidR="00227E8A" w:rsidRPr="00B42E36" w:rsidRDefault="00227E8A" w:rsidP="00B42E36">
      <w:pPr>
        <w:widowControl w:val="0"/>
        <w:ind w:firstLine="720"/>
        <w:rPr>
          <w:b/>
          <w:lang w:val="fr-CA"/>
        </w:rPr>
      </w:pPr>
      <w:r w:rsidRPr="00907A48">
        <w:rPr>
          <w:b/>
          <w:lang w:val="fr-CA"/>
        </w:rPr>
        <w:t>Adopté</w:t>
      </w:r>
      <w:r w:rsidR="002E3362">
        <w:rPr>
          <w:b/>
          <w:lang w:val="fr-CA"/>
        </w:rPr>
        <w:t>e</w:t>
      </w:r>
      <w:r w:rsidRPr="00907A48">
        <w:rPr>
          <w:b/>
          <w:lang w:val="fr-CA"/>
        </w:rPr>
        <w:t xml:space="preserve"> à</w:t>
      </w:r>
      <w:r w:rsidR="00EB5172">
        <w:rPr>
          <w:b/>
          <w:lang w:val="fr-CA"/>
        </w:rPr>
        <w:t xml:space="preserve"> l'unanimité des conseillers.</w:t>
      </w:r>
      <w:r w:rsidR="003D36AE">
        <w:rPr>
          <w:b/>
          <w:lang w:val="fr-CA"/>
        </w:rPr>
        <w:t xml:space="preserve"> </w:t>
      </w:r>
      <w:r w:rsidR="00D611D1">
        <w:rPr>
          <w:b/>
          <w:lang w:val="fr-CA"/>
        </w:rPr>
        <w:t xml:space="preserve"> </w:t>
      </w:r>
      <w:r w:rsidR="00150372">
        <w:rPr>
          <w:b/>
          <w:lang w:val="fr-CA"/>
        </w:rPr>
        <w:t xml:space="preserve"> </w:t>
      </w:r>
      <w:r w:rsidR="00E77416">
        <w:rPr>
          <w:b/>
          <w:lang w:val="fr-CA"/>
        </w:rPr>
        <w:t xml:space="preserve"> </w:t>
      </w:r>
      <w:r w:rsidR="000F2F8C">
        <w:rPr>
          <w:b/>
          <w:lang w:val="fr-CA"/>
        </w:rPr>
        <w:t xml:space="preserve"> </w:t>
      </w:r>
    </w:p>
    <w:p w:rsidR="007247B5" w:rsidRPr="007247B5" w:rsidRDefault="004C18D0" w:rsidP="007247B5">
      <w:pPr>
        <w:widowControl w:val="0"/>
        <w:rPr>
          <w:lang w:val="fr-CA"/>
        </w:rPr>
      </w:pPr>
      <w:r>
        <w:rPr>
          <w:b/>
          <w:u w:val="single"/>
          <w:lang w:val="fr-CA"/>
        </w:rPr>
        <w:t xml:space="preserve"> </w:t>
      </w:r>
    </w:p>
    <w:p w:rsidR="00227E8A" w:rsidRPr="00907A48" w:rsidRDefault="00227E8A" w:rsidP="007A1531">
      <w:pPr>
        <w:widowControl w:val="0"/>
        <w:ind w:left="709"/>
        <w:jc w:val="center"/>
        <w:rPr>
          <w:b/>
          <w:u w:val="single"/>
          <w:lang w:val="fr-CA"/>
        </w:rPr>
      </w:pPr>
      <w:r w:rsidRPr="00907A48">
        <w:rPr>
          <w:b/>
          <w:u w:val="single"/>
          <w:lang w:val="fr-CA"/>
        </w:rPr>
        <w:t xml:space="preserve">RÉSOLUTION NUMÉRO </w:t>
      </w:r>
      <w:r w:rsidR="00FA6911">
        <w:rPr>
          <w:b/>
          <w:u w:val="single"/>
          <w:lang w:val="fr-CA"/>
        </w:rPr>
        <w:t>201</w:t>
      </w:r>
      <w:r w:rsidR="000F2F8C">
        <w:rPr>
          <w:b/>
          <w:u w:val="single"/>
          <w:lang w:val="fr-CA"/>
        </w:rPr>
        <w:t>6</w:t>
      </w:r>
      <w:r w:rsidR="00FA6911">
        <w:rPr>
          <w:b/>
          <w:u w:val="single"/>
          <w:lang w:val="fr-CA"/>
        </w:rPr>
        <w:t>-</w:t>
      </w:r>
      <w:r w:rsidR="00703F41">
        <w:rPr>
          <w:b/>
          <w:u w:val="single"/>
          <w:lang w:val="fr-CA"/>
        </w:rPr>
        <w:t>11</w:t>
      </w:r>
      <w:r w:rsidR="00F2258D">
        <w:rPr>
          <w:b/>
          <w:u w:val="single"/>
          <w:lang w:val="fr-CA"/>
        </w:rPr>
        <w:t>-3</w:t>
      </w:r>
      <w:r w:rsidR="00703F41">
        <w:rPr>
          <w:b/>
          <w:u w:val="single"/>
          <w:lang w:val="fr-CA"/>
        </w:rPr>
        <w:t>88</w:t>
      </w:r>
      <w:r w:rsidR="00150372">
        <w:rPr>
          <w:b/>
          <w:u w:val="single"/>
          <w:lang w:val="fr-CA"/>
        </w:rPr>
        <w:t xml:space="preserve">                                                           </w:t>
      </w:r>
    </w:p>
    <w:p w:rsidR="00B63CC7" w:rsidRDefault="00227E8A" w:rsidP="007A1531">
      <w:pPr>
        <w:widowControl w:val="0"/>
        <w:ind w:left="720" w:hanging="11"/>
        <w:jc w:val="center"/>
        <w:rPr>
          <w:b/>
          <w:u w:val="single"/>
          <w:lang w:val="fr-CA"/>
        </w:rPr>
      </w:pPr>
      <w:r w:rsidRPr="00907A48">
        <w:rPr>
          <w:b/>
          <w:u w:val="single"/>
          <w:lang w:val="fr-CA"/>
        </w:rPr>
        <w:t xml:space="preserve">ADOPTION </w:t>
      </w:r>
      <w:r w:rsidR="001428E0">
        <w:rPr>
          <w:b/>
          <w:u w:val="single"/>
          <w:lang w:val="fr-CA"/>
        </w:rPr>
        <w:t>D</w:t>
      </w:r>
      <w:r w:rsidR="00150372">
        <w:rPr>
          <w:b/>
          <w:u w:val="single"/>
          <w:lang w:val="fr-CA"/>
        </w:rPr>
        <w:t>ES PROCÈS-VERBAUX</w:t>
      </w:r>
    </w:p>
    <w:p w:rsidR="001428E0" w:rsidRDefault="00703F41" w:rsidP="007A1531">
      <w:pPr>
        <w:widowControl w:val="0"/>
        <w:ind w:left="720" w:hanging="11"/>
        <w:jc w:val="center"/>
        <w:rPr>
          <w:b/>
          <w:u w:val="single"/>
          <w:lang w:val="fr-CA"/>
        </w:rPr>
      </w:pPr>
      <w:r>
        <w:rPr>
          <w:b/>
          <w:u w:val="single"/>
          <w:lang w:val="fr-CA"/>
        </w:rPr>
        <w:t>DES ASSEMBLÉES PRÉCÉDENTES</w:t>
      </w:r>
    </w:p>
    <w:p w:rsidR="00227E8A" w:rsidRPr="00907A48" w:rsidRDefault="001428E0" w:rsidP="00B42E36">
      <w:pPr>
        <w:widowControl w:val="0"/>
        <w:ind w:left="720" w:hanging="11"/>
        <w:jc w:val="center"/>
        <w:rPr>
          <w:b/>
          <w:u w:val="single"/>
          <w:lang w:val="fr-CA"/>
        </w:rPr>
      </w:pPr>
      <w:r>
        <w:rPr>
          <w:b/>
          <w:u w:val="single"/>
          <w:lang w:val="fr-CA"/>
        </w:rPr>
        <w:t xml:space="preserve"> </w:t>
      </w:r>
    </w:p>
    <w:p w:rsidR="000F2F8C" w:rsidRDefault="00227E8A" w:rsidP="000F2F8C">
      <w:pPr>
        <w:widowControl w:val="0"/>
        <w:ind w:left="720"/>
        <w:jc w:val="both"/>
        <w:rPr>
          <w:lang w:val="fr-CA"/>
        </w:rPr>
      </w:pPr>
      <w:r>
        <w:rPr>
          <w:lang w:val="fr-CA"/>
        </w:rPr>
        <w:t>Il est proposé par</w:t>
      </w:r>
      <w:r w:rsidR="00120925">
        <w:rPr>
          <w:lang w:val="fr-CA"/>
        </w:rPr>
        <w:t xml:space="preserve"> </w:t>
      </w:r>
      <w:r w:rsidR="001A68FE">
        <w:rPr>
          <w:lang w:val="fr-CA"/>
        </w:rPr>
        <w:t>monsieur Gaétan Delarosbil</w:t>
      </w:r>
      <w:r w:rsidR="00120925">
        <w:rPr>
          <w:lang w:val="fr-CA"/>
        </w:rPr>
        <w:t xml:space="preserve">, </w:t>
      </w:r>
      <w:r>
        <w:rPr>
          <w:lang w:val="fr-CA"/>
        </w:rPr>
        <w:t>appuyé par</w:t>
      </w:r>
      <w:r w:rsidR="001A68FE">
        <w:rPr>
          <w:lang w:val="fr-CA"/>
        </w:rPr>
        <w:t xml:space="preserve"> monsieur Hartley Lepage </w:t>
      </w:r>
      <w:r w:rsidR="00FA6911">
        <w:rPr>
          <w:lang w:val="fr-CA"/>
        </w:rPr>
        <w:t>et résolu que le</w:t>
      </w:r>
      <w:r w:rsidR="00B95FD9">
        <w:rPr>
          <w:lang w:val="fr-CA"/>
        </w:rPr>
        <w:t>s procès-verbaux</w:t>
      </w:r>
      <w:r w:rsidR="00FA6911">
        <w:rPr>
          <w:lang w:val="fr-CA"/>
        </w:rPr>
        <w:t xml:space="preserve"> </w:t>
      </w:r>
      <w:r w:rsidR="00D611D1">
        <w:rPr>
          <w:lang w:val="fr-CA"/>
        </w:rPr>
        <w:t>des séances du 11</w:t>
      </w:r>
      <w:r w:rsidR="001A68FE">
        <w:rPr>
          <w:lang w:val="fr-CA"/>
        </w:rPr>
        <w:t xml:space="preserve"> </w:t>
      </w:r>
      <w:r w:rsidR="00703F41">
        <w:rPr>
          <w:lang w:val="fr-CA"/>
        </w:rPr>
        <w:t>et du 17 octobre</w:t>
      </w:r>
      <w:r w:rsidR="00D611D1">
        <w:rPr>
          <w:lang w:val="fr-CA"/>
        </w:rPr>
        <w:t xml:space="preserve"> 2016 soient adoptées</w:t>
      </w:r>
      <w:r w:rsidR="00EB5172">
        <w:rPr>
          <w:lang w:val="fr-CA"/>
        </w:rPr>
        <w:t xml:space="preserve"> tels que présentés aux membres du conseil.</w:t>
      </w:r>
    </w:p>
    <w:p w:rsidR="00150372" w:rsidRDefault="00150372" w:rsidP="00120925">
      <w:pPr>
        <w:widowControl w:val="0"/>
        <w:jc w:val="both"/>
        <w:rPr>
          <w:lang w:val="fr-CA"/>
        </w:rPr>
      </w:pPr>
    </w:p>
    <w:p w:rsidR="00EB5172" w:rsidRPr="00B42E36" w:rsidRDefault="009852D4" w:rsidP="00EB5172">
      <w:pPr>
        <w:widowControl w:val="0"/>
        <w:ind w:firstLine="720"/>
        <w:rPr>
          <w:b/>
          <w:lang w:val="fr-CA"/>
        </w:rPr>
      </w:pPr>
      <w:r>
        <w:rPr>
          <w:b/>
          <w:lang w:val="fr-CA"/>
        </w:rPr>
        <w:lastRenderedPageBreak/>
        <w:t>Adopté</w:t>
      </w:r>
      <w:r w:rsidR="002E3362">
        <w:rPr>
          <w:b/>
          <w:lang w:val="fr-CA"/>
        </w:rPr>
        <w:t>e</w:t>
      </w:r>
      <w:r>
        <w:rPr>
          <w:b/>
          <w:lang w:val="fr-CA"/>
        </w:rPr>
        <w:t xml:space="preserve"> à</w:t>
      </w:r>
      <w:r w:rsidR="0033410D">
        <w:rPr>
          <w:b/>
          <w:lang w:val="fr-CA"/>
        </w:rPr>
        <w:t xml:space="preserve"> </w:t>
      </w:r>
      <w:r w:rsidR="00EB5172">
        <w:rPr>
          <w:b/>
          <w:lang w:val="fr-CA"/>
        </w:rPr>
        <w:t xml:space="preserve">l'unanimité des conseillers.     </w:t>
      </w:r>
    </w:p>
    <w:p w:rsidR="000F2F8C" w:rsidRDefault="00D611D1" w:rsidP="00B63CC7">
      <w:pPr>
        <w:widowControl w:val="0"/>
        <w:ind w:firstLine="720"/>
        <w:rPr>
          <w:b/>
          <w:lang w:val="fr-CA"/>
        </w:rPr>
      </w:pPr>
      <w:r>
        <w:rPr>
          <w:b/>
          <w:lang w:val="fr-CA"/>
        </w:rPr>
        <w:t xml:space="preserve"> </w:t>
      </w:r>
      <w:r w:rsidR="00150372">
        <w:rPr>
          <w:b/>
          <w:lang w:val="fr-CA"/>
        </w:rPr>
        <w:t xml:space="preserve"> </w:t>
      </w:r>
      <w:r w:rsidR="00E77416">
        <w:rPr>
          <w:b/>
          <w:lang w:val="fr-CA"/>
        </w:rPr>
        <w:t xml:space="preserve"> </w:t>
      </w:r>
    </w:p>
    <w:p w:rsidR="00227E8A" w:rsidRPr="002924F1" w:rsidRDefault="00227E8A" w:rsidP="00AF1017">
      <w:pPr>
        <w:widowControl w:val="0"/>
        <w:ind w:left="720" w:hanging="11"/>
        <w:jc w:val="center"/>
        <w:rPr>
          <w:b/>
          <w:u w:val="single"/>
          <w:lang w:val="fr-CA"/>
        </w:rPr>
      </w:pPr>
      <w:r w:rsidRPr="002924F1">
        <w:rPr>
          <w:b/>
          <w:u w:val="single"/>
          <w:lang w:val="fr-CA"/>
        </w:rPr>
        <w:t>RÉSOLUTION NUMÉRO 201</w:t>
      </w:r>
      <w:r w:rsidR="00AC5665">
        <w:rPr>
          <w:b/>
          <w:u w:val="single"/>
          <w:lang w:val="fr-CA"/>
        </w:rPr>
        <w:t>6</w:t>
      </w:r>
      <w:r w:rsidR="00FA6911">
        <w:rPr>
          <w:b/>
          <w:u w:val="single"/>
          <w:lang w:val="fr-CA"/>
        </w:rPr>
        <w:t>-</w:t>
      </w:r>
      <w:r w:rsidR="00703F41">
        <w:rPr>
          <w:b/>
          <w:u w:val="single"/>
          <w:lang w:val="fr-CA"/>
        </w:rPr>
        <w:t>11</w:t>
      </w:r>
      <w:r w:rsidR="00F2258D">
        <w:rPr>
          <w:b/>
          <w:u w:val="single"/>
          <w:lang w:val="fr-CA"/>
        </w:rPr>
        <w:t>-3</w:t>
      </w:r>
      <w:r w:rsidR="00703F41">
        <w:rPr>
          <w:b/>
          <w:u w:val="single"/>
          <w:lang w:val="fr-CA"/>
        </w:rPr>
        <w:t>89</w:t>
      </w:r>
    </w:p>
    <w:p w:rsidR="00227E8A" w:rsidRPr="002924F1" w:rsidRDefault="002924F1" w:rsidP="00AF1017">
      <w:pPr>
        <w:widowControl w:val="0"/>
        <w:ind w:left="720" w:hanging="11"/>
        <w:jc w:val="center"/>
        <w:rPr>
          <w:b/>
          <w:u w:val="single"/>
          <w:lang w:val="fr-CA"/>
        </w:rPr>
      </w:pPr>
      <w:r>
        <w:rPr>
          <w:b/>
          <w:u w:val="single"/>
          <w:lang w:val="fr-CA"/>
        </w:rPr>
        <w:t>ADOPTION</w:t>
      </w:r>
      <w:r w:rsidR="00227E8A" w:rsidRPr="002924F1">
        <w:rPr>
          <w:b/>
          <w:u w:val="single"/>
          <w:lang w:val="fr-CA"/>
        </w:rPr>
        <w:t xml:space="preserve"> DES COMPTES À PAYER</w:t>
      </w:r>
      <w:r w:rsidR="00703F41">
        <w:rPr>
          <w:b/>
          <w:u w:val="single"/>
          <w:lang w:val="fr-CA"/>
        </w:rPr>
        <w:t>,</w:t>
      </w:r>
    </w:p>
    <w:p w:rsidR="006C4E54" w:rsidRDefault="00227E8A" w:rsidP="00AF1017">
      <w:pPr>
        <w:widowControl w:val="0"/>
        <w:ind w:left="720" w:hanging="11"/>
        <w:jc w:val="center"/>
        <w:rPr>
          <w:b/>
          <w:u w:val="single"/>
          <w:lang w:val="fr-CA"/>
        </w:rPr>
      </w:pPr>
      <w:r w:rsidRPr="002924F1">
        <w:rPr>
          <w:b/>
          <w:u w:val="single"/>
          <w:lang w:val="fr-CA"/>
        </w:rPr>
        <w:t>D</w:t>
      </w:r>
      <w:r w:rsidR="006C4E54">
        <w:rPr>
          <w:b/>
          <w:u w:val="single"/>
          <w:lang w:val="fr-CA"/>
        </w:rPr>
        <w:t xml:space="preserve">ES </w:t>
      </w:r>
      <w:r w:rsidRPr="002924F1">
        <w:rPr>
          <w:b/>
          <w:u w:val="single"/>
          <w:lang w:val="fr-CA"/>
        </w:rPr>
        <w:t>LISTE</w:t>
      </w:r>
      <w:r w:rsidR="006C4E54">
        <w:rPr>
          <w:b/>
          <w:u w:val="single"/>
          <w:lang w:val="fr-CA"/>
        </w:rPr>
        <w:t xml:space="preserve">S DE DÉPÔT-SALAIRES ET </w:t>
      </w:r>
      <w:r w:rsidRPr="002924F1">
        <w:rPr>
          <w:b/>
          <w:u w:val="single"/>
          <w:lang w:val="fr-CA"/>
        </w:rPr>
        <w:t xml:space="preserve"> </w:t>
      </w:r>
    </w:p>
    <w:p w:rsidR="00227E8A" w:rsidRDefault="00227E8A" w:rsidP="00AF1017">
      <w:pPr>
        <w:widowControl w:val="0"/>
        <w:ind w:left="720" w:hanging="11"/>
        <w:jc w:val="center"/>
        <w:rPr>
          <w:b/>
          <w:u w:val="single"/>
          <w:lang w:val="fr-CA"/>
        </w:rPr>
      </w:pPr>
      <w:r w:rsidRPr="002924F1">
        <w:rPr>
          <w:b/>
          <w:u w:val="single"/>
          <w:lang w:val="fr-CA"/>
        </w:rPr>
        <w:t>DES C</w:t>
      </w:r>
      <w:r w:rsidR="002924F1">
        <w:rPr>
          <w:b/>
          <w:u w:val="single"/>
          <w:lang w:val="fr-CA"/>
        </w:rPr>
        <w:t xml:space="preserve">HÈQUES AU </w:t>
      </w:r>
      <w:r w:rsidR="00D611D1">
        <w:rPr>
          <w:b/>
          <w:u w:val="single"/>
          <w:lang w:val="fr-CA"/>
        </w:rPr>
        <w:t xml:space="preserve">31 </w:t>
      </w:r>
      <w:r w:rsidR="00703F41">
        <w:rPr>
          <w:b/>
          <w:u w:val="single"/>
          <w:lang w:val="fr-CA"/>
        </w:rPr>
        <w:t>OCTOBRE</w:t>
      </w:r>
      <w:r w:rsidR="00D611D1">
        <w:rPr>
          <w:b/>
          <w:u w:val="single"/>
          <w:lang w:val="fr-CA"/>
        </w:rPr>
        <w:t xml:space="preserve"> 2016</w:t>
      </w:r>
    </w:p>
    <w:p w:rsidR="00227E8A" w:rsidRDefault="00227E8A" w:rsidP="00B42E36">
      <w:pPr>
        <w:widowControl w:val="0"/>
        <w:rPr>
          <w:lang w:val="fr-CA"/>
        </w:rPr>
      </w:pPr>
    </w:p>
    <w:p w:rsidR="00227E8A" w:rsidRDefault="00227E8A" w:rsidP="00B63CC7">
      <w:pPr>
        <w:widowControl w:val="0"/>
        <w:ind w:left="720"/>
        <w:jc w:val="both"/>
        <w:rPr>
          <w:lang w:val="fr-CA"/>
        </w:rPr>
      </w:pPr>
      <w:r>
        <w:rPr>
          <w:lang w:val="fr-CA"/>
        </w:rPr>
        <w:t>Il est proposé par</w:t>
      </w:r>
      <w:r w:rsidR="001A68FE">
        <w:rPr>
          <w:lang w:val="fr-CA"/>
        </w:rPr>
        <w:t xml:space="preserve"> monsieur Jean-Marc Allain</w:t>
      </w:r>
      <w:r w:rsidR="00120925">
        <w:rPr>
          <w:lang w:val="fr-CA"/>
        </w:rPr>
        <w:t xml:space="preserve">, </w:t>
      </w:r>
      <w:r>
        <w:rPr>
          <w:lang w:val="fr-CA"/>
        </w:rPr>
        <w:t>appuyé par</w:t>
      </w:r>
      <w:r w:rsidR="001A68FE">
        <w:rPr>
          <w:lang w:val="fr-CA"/>
        </w:rPr>
        <w:t xml:space="preserve"> monsieur Gaétan Delarosbil </w:t>
      </w:r>
      <w:r>
        <w:rPr>
          <w:lang w:val="fr-CA"/>
        </w:rPr>
        <w:t xml:space="preserve">et résolu que le conseil municipal adopte par la présente la liste </w:t>
      </w:r>
      <w:r w:rsidR="00A2523C">
        <w:rPr>
          <w:lang w:val="fr-CA"/>
        </w:rPr>
        <w:t>des</w:t>
      </w:r>
      <w:r w:rsidR="00D741AB">
        <w:rPr>
          <w:lang w:val="fr-CA"/>
        </w:rPr>
        <w:t xml:space="preserve"> </w:t>
      </w:r>
      <w:r w:rsidR="00A2523C">
        <w:rPr>
          <w:lang w:val="fr-CA"/>
        </w:rPr>
        <w:t xml:space="preserve">dépôts-salaires </w:t>
      </w:r>
      <w:r w:rsidR="00D741AB">
        <w:rPr>
          <w:lang w:val="fr-CA"/>
        </w:rPr>
        <w:t xml:space="preserve">portant les numéros </w:t>
      </w:r>
      <w:r w:rsidR="00A2523C">
        <w:rPr>
          <w:lang w:val="fr-CA"/>
        </w:rPr>
        <w:t xml:space="preserve"> #</w:t>
      </w:r>
      <w:r w:rsidR="00F2258D">
        <w:rPr>
          <w:lang w:val="fr-CA"/>
        </w:rPr>
        <w:t>903</w:t>
      </w:r>
      <w:r w:rsidR="001A68FE">
        <w:rPr>
          <w:lang w:val="fr-CA"/>
        </w:rPr>
        <w:t>728</w:t>
      </w:r>
      <w:r w:rsidR="00D741AB">
        <w:rPr>
          <w:lang w:val="fr-CA"/>
        </w:rPr>
        <w:t xml:space="preserve"> </w:t>
      </w:r>
      <w:r w:rsidR="0033410D">
        <w:rPr>
          <w:lang w:val="fr-CA"/>
        </w:rPr>
        <w:t xml:space="preserve"> </w:t>
      </w:r>
      <w:r w:rsidR="00A2523C">
        <w:rPr>
          <w:lang w:val="fr-CA"/>
        </w:rPr>
        <w:t>à #</w:t>
      </w:r>
      <w:r w:rsidR="00F2258D">
        <w:rPr>
          <w:lang w:val="fr-CA"/>
        </w:rPr>
        <w:t>903</w:t>
      </w:r>
      <w:r w:rsidR="001A68FE">
        <w:rPr>
          <w:lang w:val="fr-CA"/>
        </w:rPr>
        <w:t>830</w:t>
      </w:r>
      <w:r w:rsidR="0010237A">
        <w:rPr>
          <w:lang w:val="fr-CA"/>
        </w:rPr>
        <w:t xml:space="preserve"> </w:t>
      </w:r>
      <w:r w:rsidR="006C4E54">
        <w:rPr>
          <w:lang w:val="fr-CA"/>
        </w:rPr>
        <w:t xml:space="preserve">et </w:t>
      </w:r>
      <w:r>
        <w:rPr>
          <w:lang w:val="fr-CA"/>
        </w:rPr>
        <w:t>des chèques portan</w:t>
      </w:r>
      <w:r w:rsidR="000637B2">
        <w:rPr>
          <w:lang w:val="fr-CA"/>
        </w:rPr>
        <w:t xml:space="preserve">t les numéros </w:t>
      </w:r>
      <w:r w:rsidR="00FA6911">
        <w:rPr>
          <w:lang w:val="fr-CA"/>
        </w:rPr>
        <w:t>#</w:t>
      </w:r>
      <w:r w:rsidR="00F2258D">
        <w:rPr>
          <w:lang w:val="fr-CA"/>
        </w:rPr>
        <w:t>96</w:t>
      </w:r>
      <w:r w:rsidR="00703F41">
        <w:rPr>
          <w:lang w:val="fr-CA"/>
        </w:rPr>
        <w:t>7</w:t>
      </w:r>
      <w:r w:rsidR="001A68FE">
        <w:rPr>
          <w:lang w:val="fr-CA"/>
        </w:rPr>
        <w:t>33</w:t>
      </w:r>
      <w:r w:rsidR="00D741AB">
        <w:rPr>
          <w:lang w:val="fr-CA"/>
        </w:rPr>
        <w:t xml:space="preserve"> </w:t>
      </w:r>
      <w:r w:rsidR="005E533B">
        <w:rPr>
          <w:lang w:val="fr-CA"/>
        </w:rPr>
        <w:t>à</w:t>
      </w:r>
      <w:r w:rsidR="00FA6911">
        <w:rPr>
          <w:lang w:val="fr-CA"/>
        </w:rPr>
        <w:t xml:space="preserve"> #</w:t>
      </w:r>
      <w:r w:rsidR="00F2258D">
        <w:rPr>
          <w:lang w:val="fr-CA"/>
        </w:rPr>
        <w:t>96</w:t>
      </w:r>
      <w:r w:rsidR="001A68FE">
        <w:rPr>
          <w:lang w:val="fr-CA"/>
        </w:rPr>
        <w:t xml:space="preserve">759 </w:t>
      </w:r>
      <w:r w:rsidR="0010237A">
        <w:rPr>
          <w:lang w:val="fr-CA"/>
        </w:rPr>
        <w:t>et</w:t>
      </w:r>
      <w:r w:rsidR="00112D66">
        <w:rPr>
          <w:lang w:val="fr-CA"/>
        </w:rPr>
        <w:t xml:space="preserve"> </w:t>
      </w:r>
      <w:r w:rsidR="00A2523C">
        <w:rPr>
          <w:lang w:val="fr-CA"/>
        </w:rPr>
        <w:t>#</w:t>
      </w:r>
      <w:r w:rsidR="00F2258D">
        <w:rPr>
          <w:lang w:val="fr-CA"/>
        </w:rPr>
        <w:t>90</w:t>
      </w:r>
      <w:r w:rsidR="00703F41">
        <w:rPr>
          <w:lang w:val="fr-CA"/>
        </w:rPr>
        <w:t>9</w:t>
      </w:r>
      <w:r w:rsidR="001A68FE">
        <w:rPr>
          <w:lang w:val="fr-CA"/>
        </w:rPr>
        <w:t>124</w:t>
      </w:r>
      <w:r w:rsidR="00EE2E56">
        <w:rPr>
          <w:lang w:val="fr-CA"/>
        </w:rPr>
        <w:t xml:space="preserve"> </w:t>
      </w:r>
      <w:r w:rsidR="000637B2">
        <w:rPr>
          <w:lang w:val="fr-CA"/>
        </w:rPr>
        <w:t xml:space="preserve">à </w:t>
      </w:r>
      <w:r w:rsidR="00A2523C">
        <w:rPr>
          <w:lang w:val="fr-CA"/>
        </w:rPr>
        <w:t>#</w:t>
      </w:r>
      <w:r w:rsidR="00495B5A">
        <w:rPr>
          <w:lang w:val="fr-CA"/>
        </w:rPr>
        <w:t>909</w:t>
      </w:r>
      <w:r w:rsidR="001A68FE">
        <w:rPr>
          <w:lang w:val="fr-CA"/>
        </w:rPr>
        <w:t xml:space="preserve">231 </w:t>
      </w:r>
      <w:r>
        <w:rPr>
          <w:lang w:val="fr-CA"/>
        </w:rPr>
        <w:t>et que les comptes à payer au montant de</w:t>
      </w:r>
      <w:r w:rsidR="001A68FE">
        <w:rPr>
          <w:lang w:val="fr-CA"/>
        </w:rPr>
        <w:t xml:space="preserve"> 70 090,02</w:t>
      </w:r>
      <w:r w:rsidR="00EB5172">
        <w:rPr>
          <w:lang w:val="fr-CA"/>
        </w:rPr>
        <w:t xml:space="preserve"> $</w:t>
      </w:r>
      <w:r w:rsidR="00183B53">
        <w:rPr>
          <w:lang w:val="fr-CA"/>
        </w:rPr>
        <w:t xml:space="preserve"> </w:t>
      </w:r>
      <w:r>
        <w:rPr>
          <w:lang w:val="fr-CA"/>
        </w:rPr>
        <w:t>soient acceptés et payés.</w:t>
      </w:r>
    </w:p>
    <w:p w:rsidR="00227E8A" w:rsidRDefault="00227E8A" w:rsidP="00431DC8">
      <w:pPr>
        <w:widowControl w:val="0"/>
        <w:jc w:val="both"/>
        <w:rPr>
          <w:lang w:val="fr-CA"/>
        </w:rPr>
      </w:pPr>
    </w:p>
    <w:p w:rsidR="00EB5172" w:rsidRPr="00B42E36" w:rsidRDefault="00227E8A" w:rsidP="00EB5172">
      <w:pPr>
        <w:widowControl w:val="0"/>
        <w:ind w:firstLine="720"/>
        <w:rPr>
          <w:b/>
          <w:lang w:val="fr-CA"/>
        </w:rPr>
      </w:pPr>
      <w:r w:rsidRPr="000637B2">
        <w:rPr>
          <w:b/>
          <w:lang w:val="fr-CA"/>
        </w:rPr>
        <w:t>Adopté</w:t>
      </w:r>
      <w:r w:rsidR="002E3362">
        <w:rPr>
          <w:b/>
          <w:lang w:val="fr-CA"/>
        </w:rPr>
        <w:t>e</w:t>
      </w:r>
      <w:r w:rsidRPr="000637B2">
        <w:rPr>
          <w:b/>
          <w:lang w:val="fr-CA"/>
        </w:rPr>
        <w:t xml:space="preserve"> à </w:t>
      </w:r>
      <w:r w:rsidR="00EB5172">
        <w:rPr>
          <w:b/>
          <w:lang w:val="fr-CA"/>
        </w:rPr>
        <w:t xml:space="preserve">l'unanimité des conseillers.     </w:t>
      </w:r>
    </w:p>
    <w:p w:rsidR="00227E8A" w:rsidRPr="000637B2" w:rsidRDefault="00227E8A" w:rsidP="00741AD6">
      <w:pPr>
        <w:widowControl w:val="0"/>
        <w:ind w:left="709"/>
        <w:jc w:val="both"/>
        <w:rPr>
          <w:b/>
          <w:lang w:val="fr-CA"/>
        </w:rPr>
      </w:pPr>
    </w:p>
    <w:p w:rsidR="00227E8A" w:rsidRPr="00431DC8" w:rsidRDefault="00227E8A" w:rsidP="00741AD6">
      <w:pPr>
        <w:widowControl w:val="0"/>
        <w:ind w:left="709"/>
        <w:jc w:val="center"/>
        <w:rPr>
          <w:b/>
          <w:lang w:val="fr-CA"/>
        </w:rPr>
      </w:pPr>
      <w:r w:rsidRPr="00431DC8">
        <w:rPr>
          <w:b/>
          <w:lang w:val="fr-CA"/>
        </w:rPr>
        <w:t>CERTIFICAT DE DISPONIBILITÉ DE CRÉDITS</w:t>
      </w:r>
    </w:p>
    <w:p w:rsidR="00227E8A" w:rsidRDefault="00227E8A" w:rsidP="00741AD6">
      <w:pPr>
        <w:widowControl w:val="0"/>
        <w:ind w:left="709"/>
        <w:jc w:val="both"/>
        <w:rPr>
          <w:lang w:val="fr-CA"/>
        </w:rPr>
      </w:pPr>
    </w:p>
    <w:p w:rsidR="00227E8A" w:rsidRDefault="00227E8A" w:rsidP="00741AD6">
      <w:pPr>
        <w:widowControl w:val="0"/>
        <w:ind w:left="709"/>
        <w:jc w:val="both"/>
        <w:rPr>
          <w:lang w:val="fr-CA"/>
        </w:rPr>
      </w:pPr>
      <w:r>
        <w:rPr>
          <w:lang w:val="fr-CA"/>
        </w:rPr>
        <w:t>Je soussignée</w:t>
      </w:r>
      <w:r w:rsidR="00112D66">
        <w:rPr>
          <w:lang w:val="fr-CA"/>
        </w:rPr>
        <w:t>,</w:t>
      </w:r>
      <w:r>
        <w:rPr>
          <w:lang w:val="fr-CA"/>
        </w:rPr>
        <w:t xml:space="preserve"> directrice gé</w:t>
      </w:r>
      <w:r w:rsidR="00A2523C">
        <w:rPr>
          <w:lang w:val="fr-CA"/>
        </w:rPr>
        <w:t>nérale et secrétaire-trésorière</w:t>
      </w:r>
      <w:r>
        <w:rPr>
          <w:lang w:val="fr-CA"/>
        </w:rPr>
        <w:t>, de la municipalité de Port-Daniel</w:t>
      </w:r>
      <w:r w:rsidR="00D741AB">
        <w:rPr>
          <w:lang w:val="fr-CA"/>
        </w:rPr>
        <w:t>–</w:t>
      </w:r>
      <w:r>
        <w:rPr>
          <w:lang w:val="fr-CA"/>
        </w:rPr>
        <w:t>Gascons</w:t>
      </w:r>
      <w:r w:rsidR="00431DC8">
        <w:rPr>
          <w:lang w:val="fr-CA"/>
        </w:rPr>
        <w:t>,</w:t>
      </w:r>
      <w:r>
        <w:rPr>
          <w:lang w:val="fr-CA"/>
        </w:rPr>
        <w:t xml:space="preserve"> certifie qu’il y a des crédits suffisants au budget</w:t>
      </w:r>
      <w:r w:rsidR="00D741AB">
        <w:rPr>
          <w:lang w:val="fr-CA"/>
        </w:rPr>
        <w:t xml:space="preserve">  </w:t>
      </w:r>
      <w:r>
        <w:rPr>
          <w:lang w:val="fr-CA"/>
        </w:rPr>
        <w:t xml:space="preserve">pour acquitter les dépenses décrites dans la </w:t>
      </w:r>
      <w:r w:rsidR="00435461">
        <w:rPr>
          <w:lang w:val="fr-CA"/>
        </w:rPr>
        <w:t>pr</w:t>
      </w:r>
      <w:r>
        <w:rPr>
          <w:lang w:val="fr-CA"/>
        </w:rPr>
        <w:t>ésente résolution.</w:t>
      </w:r>
    </w:p>
    <w:p w:rsidR="00741AD6" w:rsidRDefault="00741AD6" w:rsidP="00741AD6">
      <w:pPr>
        <w:widowControl w:val="0"/>
        <w:ind w:left="709"/>
        <w:jc w:val="both"/>
        <w:rPr>
          <w:lang w:val="fr-CA"/>
        </w:rPr>
      </w:pPr>
    </w:p>
    <w:p w:rsidR="00227E8A" w:rsidRDefault="00435461" w:rsidP="00741AD6">
      <w:pPr>
        <w:widowControl w:val="0"/>
        <w:ind w:left="709"/>
        <w:rPr>
          <w:lang w:val="fr-CA"/>
        </w:rPr>
      </w:pPr>
      <w:r>
        <w:rPr>
          <w:lang w:val="fr-CA"/>
        </w:rPr>
        <w:t>____</w:t>
      </w:r>
      <w:r w:rsidR="00227E8A">
        <w:rPr>
          <w:lang w:val="fr-CA"/>
        </w:rPr>
        <w:t>_________________</w:t>
      </w:r>
      <w:r w:rsidR="00120925">
        <w:rPr>
          <w:lang w:val="fr-CA"/>
        </w:rPr>
        <w:t>___________</w:t>
      </w:r>
      <w:r w:rsidR="00227E8A">
        <w:rPr>
          <w:lang w:val="fr-CA"/>
        </w:rPr>
        <w:t>___</w:t>
      </w:r>
    </w:p>
    <w:p w:rsidR="00112D66" w:rsidRDefault="00AF1017" w:rsidP="00150372">
      <w:pPr>
        <w:widowControl w:val="0"/>
        <w:ind w:left="709"/>
        <w:rPr>
          <w:lang w:val="fr-CA"/>
        </w:rPr>
      </w:pPr>
      <w:r>
        <w:rPr>
          <w:lang w:val="fr-CA"/>
        </w:rPr>
        <w:t>D</w:t>
      </w:r>
      <w:r w:rsidR="00D611D1">
        <w:rPr>
          <w:lang w:val="fr-CA"/>
        </w:rPr>
        <w:t xml:space="preserve">irectrice générale/ secrétaire-trésorière </w:t>
      </w:r>
    </w:p>
    <w:p w:rsidR="00A92A37" w:rsidRDefault="00A92A37" w:rsidP="00150372">
      <w:pPr>
        <w:widowControl w:val="0"/>
        <w:ind w:left="709"/>
        <w:jc w:val="center"/>
        <w:rPr>
          <w:b/>
          <w:u w:val="single"/>
          <w:lang w:val="fr-CA"/>
        </w:rPr>
      </w:pPr>
    </w:p>
    <w:p w:rsidR="009E01B9" w:rsidRDefault="009E01B9" w:rsidP="00150372">
      <w:pPr>
        <w:widowControl w:val="0"/>
        <w:ind w:left="709"/>
        <w:jc w:val="center"/>
        <w:rPr>
          <w:b/>
          <w:u w:val="single"/>
          <w:lang w:val="fr-CA"/>
        </w:rPr>
      </w:pPr>
      <w:r>
        <w:rPr>
          <w:b/>
          <w:u w:val="single"/>
          <w:lang w:val="fr-CA"/>
        </w:rPr>
        <w:t>DÉPÔT DES ÉTATS FINANCIERS</w:t>
      </w:r>
    </w:p>
    <w:p w:rsidR="009E01B9" w:rsidRDefault="009E01B9" w:rsidP="00150372">
      <w:pPr>
        <w:widowControl w:val="0"/>
        <w:ind w:left="709"/>
        <w:jc w:val="center"/>
        <w:rPr>
          <w:b/>
          <w:u w:val="single"/>
          <w:lang w:val="fr-CA"/>
        </w:rPr>
      </w:pPr>
      <w:r>
        <w:rPr>
          <w:b/>
          <w:u w:val="single"/>
          <w:lang w:val="fr-CA"/>
        </w:rPr>
        <w:t>AU 31 OCTOBRE 2016</w:t>
      </w:r>
    </w:p>
    <w:p w:rsidR="009E01B9" w:rsidRDefault="009E01B9" w:rsidP="00150372">
      <w:pPr>
        <w:widowControl w:val="0"/>
        <w:ind w:left="709"/>
        <w:jc w:val="center"/>
        <w:rPr>
          <w:b/>
          <w:u w:val="single"/>
          <w:lang w:val="fr-CA"/>
        </w:rPr>
      </w:pPr>
    </w:p>
    <w:p w:rsidR="009E01B9" w:rsidRPr="009E01B9" w:rsidRDefault="009E01B9" w:rsidP="009E01B9">
      <w:pPr>
        <w:widowControl w:val="0"/>
        <w:ind w:left="709"/>
        <w:jc w:val="both"/>
        <w:rPr>
          <w:lang w:val="fr-CA"/>
        </w:rPr>
      </w:pPr>
      <w:r>
        <w:rPr>
          <w:lang w:val="fr-CA"/>
        </w:rPr>
        <w:t>La directrice générale dépose les états financiers de la Municipalité au 31 octobre 2016.</w:t>
      </w:r>
    </w:p>
    <w:p w:rsidR="00392316" w:rsidRDefault="00392316" w:rsidP="00150372">
      <w:pPr>
        <w:widowControl w:val="0"/>
        <w:ind w:left="709"/>
        <w:jc w:val="center"/>
        <w:rPr>
          <w:b/>
          <w:u w:val="single"/>
          <w:lang w:val="fr-CA"/>
        </w:rPr>
      </w:pPr>
    </w:p>
    <w:p w:rsidR="00150372" w:rsidRDefault="00150372" w:rsidP="00150372">
      <w:pPr>
        <w:widowControl w:val="0"/>
        <w:ind w:left="709"/>
        <w:jc w:val="center"/>
        <w:rPr>
          <w:b/>
          <w:u w:val="single"/>
          <w:lang w:val="fr-CA"/>
        </w:rPr>
      </w:pPr>
      <w:r w:rsidRPr="00AA751C">
        <w:rPr>
          <w:b/>
          <w:u w:val="single"/>
          <w:lang w:val="fr-CA"/>
        </w:rPr>
        <w:t>CORRESPONDANCE</w:t>
      </w:r>
    </w:p>
    <w:p w:rsidR="00150372" w:rsidRDefault="00150372" w:rsidP="00150372">
      <w:pPr>
        <w:widowControl w:val="0"/>
        <w:ind w:left="709"/>
        <w:jc w:val="center"/>
        <w:rPr>
          <w:b/>
          <w:u w:val="single"/>
          <w:lang w:val="fr-CA"/>
        </w:rPr>
      </w:pPr>
    </w:p>
    <w:p w:rsidR="00150372" w:rsidRDefault="00150372" w:rsidP="00150372">
      <w:pPr>
        <w:widowControl w:val="0"/>
        <w:ind w:left="709"/>
        <w:rPr>
          <w:lang w:val="fr-CA"/>
        </w:rPr>
      </w:pPr>
      <w:r>
        <w:rPr>
          <w:lang w:val="fr-CA"/>
        </w:rPr>
        <w:t>Le maire fait lecture de la correspondance suivante :</w:t>
      </w:r>
    </w:p>
    <w:p w:rsidR="00150372" w:rsidRDefault="00150372" w:rsidP="00150372">
      <w:pPr>
        <w:widowControl w:val="0"/>
        <w:ind w:left="709"/>
        <w:jc w:val="both"/>
        <w:rPr>
          <w:lang w:val="fr-CA"/>
        </w:rPr>
      </w:pPr>
    </w:p>
    <w:p w:rsidR="00B7746B" w:rsidRDefault="009E01B9" w:rsidP="005B7508">
      <w:pPr>
        <w:widowControl w:val="0"/>
        <w:numPr>
          <w:ilvl w:val="0"/>
          <w:numId w:val="2"/>
        </w:numPr>
        <w:jc w:val="both"/>
        <w:rPr>
          <w:lang w:val="fr-CA"/>
        </w:rPr>
      </w:pPr>
      <w:r>
        <w:rPr>
          <w:lang w:val="fr-CA"/>
        </w:rPr>
        <w:t>Fusion de la succursale de la Banque Laurentienne à Port-Daniel: La succursale de la Banque Laurentienne de notre municipalité fusionnera ses services avec ceux de la succursale de Paspébiac à la fin juin 2017;</w:t>
      </w:r>
    </w:p>
    <w:p w:rsidR="001A68FE" w:rsidRDefault="001A68FE" w:rsidP="001A68FE">
      <w:pPr>
        <w:widowControl w:val="0"/>
        <w:numPr>
          <w:ilvl w:val="0"/>
          <w:numId w:val="2"/>
        </w:numPr>
        <w:jc w:val="both"/>
        <w:rPr>
          <w:lang w:val="fr-CA"/>
        </w:rPr>
      </w:pPr>
      <w:r>
        <w:rPr>
          <w:lang w:val="fr-CA"/>
        </w:rPr>
        <w:t>Correspondance du ministre Luc Fortin, ministre de la Culture et des Communications et ministre responsable de la Protection et de la Promotion de la langue française concernant la protection et la mise en vale</w:t>
      </w:r>
      <w:r w:rsidR="006222C5">
        <w:rPr>
          <w:lang w:val="fr-CA"/>
        </w:rPr>
        <w:t>ur de notre patrimoine culturel visant à renforcer le visage français du Québec;</w:t>
      </w:r>
    </w:p>
    <w:p w:rsidR="001A68FE" w:rsidRDefault="006222C5" w:rsidP="005B7508">
      <w:pPr>
        <w:widowControl w:val="0"/>
        <w:numPr>
          <w:ilvl w:val="0"/>
          <w:numId w:val="2"/>
        </w:numPr>
        <w:jc w:val="both"/>
        <w:rPr>
          <w:lang w:val="fr-CA"/>
        </w:rPr>
      </w:pPr>
      <w:r>
        <w:rPr>
          <w:lang w:val="fr-CA"/>
        </w:rPr>
        <w:t>Correspondance du ministre Luc Fortin, ministre de la Culture et des Communications et ministre responsable de la Protection et de la Promotion de la langue française concernant la protection et la mise en valeur de notre patrimoine culturel;</w:t>
      </w:r>
    </w:p>
    <w:p w:rsidR="009E01B9" w:rsidRDefault="009E01B9" w:rsidP="005B7508">
      <w:pPr>
        <w:widowControl w:val="0"/>
        <w:numPr>
          <w:ilvl w:val="0"/>
          <w:numId w:val="2"/>
        </w:numPr>
        <w:jc w:val="both"/>
        <w:rPr>
          <w:lang w:val="fr-CA"/>
        </w:rPr>
      </w:pPr>
      <w:r>
        <w:rPr>
          <w:lang w:val="fr-CA"/>
        </w:rPr>
        <w:t>Fonds d'aide aux organismes (FAO): Une aide financière de 3 810 $ pour le projet «Implantation du service culture, loisirs et tourisme»;</w:t>
      </w:r>
    </w:p>
    <w:p w:rsidR="009E01B9" w:rsidRDefault="009E01B9" w:rsidP="005B7508">
      <w:pPr>
        <w:widowControl w:val="0"/>
        <w:numPr>
          <w:ilvl w:val="0"/>
          <w:numId w:val="2"/>
        </w:numPr>
        <w:jc w:val="both"/>
        <w:rPr>
          <w:lang w:val="fr-CA"/>
        </w:rPr>
      </w:pPr>
      <w:r>
        <w:rPr>
          <w:lang w:val="fr-CA"/>
        </w:rPr>
        <w:t>Accusé de réception</w:t>
      </w:r>
      <w:r w:rsidR="007859CF">
        <w:rPr>
          <w:lang w:val="fr-CA"/>
        </w:rPr>
        <w:t xml:space="preserve"> </w:t>
      </w:r>
      <w:r>
        <w:rPr>
          <w:lang w:val="fr-CA"/>
        </w:rPr>
        <w:t>de monsieur Sylvain Roy, député de Bonaventure concernant la résolution pour un dentiste au point de services du CLSC à Gascons;</w:t>
      </w:r>
    </w:p>
    <w:p w:rsidR="009E01B9" w:rsidRDefault="009E01B9" w:rsidP="005B7508">
      <w:pPr>
        <w:widowControl w:val="0"/>
        <w:numPr>
          <w:ilvl w:val="0"/>
          <w:numId w:val="2"/>
        </w:numPr>
        <w:jc w:val="both"/>
        <w:rPr>
          <w:lang w:val="fr-CA"/>
        </w:rPr>
      </w:pPr>
      <w:r>
        <w:rPr>
          <w:lang w:val="fr-CA"/>
        </w:rPr>
        <w:t>Lettre de remerciement de L.I.F.E. Association pour un don reçu de la Municipalité;</w:t>
      </w:r>
    </w:p>
    <w:p w:rsidR="000D252F" w:rsidRDefault="009E01B9" w:rsidP="005B7508">
      <w:pPr>
        <w:widowControl w:val="0"/>
        <w:numPr>
          <w:ilvl w:val="0"/>
          <w:numId w:val="2"/>
        </w:numPr>
        <w:jc w:val="both"/>
        <w:rPr>
          <w:lang w:val="fr-CA"/>
        </w:rPr>
      </w:pPr>
      <w:r>
        <w:rPr>
          <w:lang w:val="fr-CA"/>
        </w:rPr>
        <w:t xml:space="preserve">Confirmation </w:t>
      </w:r>
      <w:r w:rsidR="000D252F">
        <w:rPr>
          <w:lang w:val="fr-CA"/>
        </w:rPr>
        <w:t>de monsieur Simon Bélanger du MAMOT concernant l</w:t>
      </w:r>
      <w:r>
        <w:rPr>
          <w:lang w:val="fr-CA"/>
        </w:rPr>
        <w:t>'acceptation du plan d'intervention pour le renouvellement des conduites d'eau potable, d'égouts et des chaussées</w:t>
      </w:r>
      <w:r w:rsidR="000D252F">
        <w:rPr>
          <w:lang w:val="fr-CA"/>
        </w:rPr>
        <w:t>;</w:t>
      </w:r>
    </w:p>
    <w:p w:rsidR="000D252F" w:rsidRDefault="000D252F" w:rsidP="005B7508">
      <w:pPr>
        <w:widowControl w:val="0"/>
        <w:numPr>
          <w:ilvl w:val="0"/>
          <w:numId w:val="2"/>
        </w:numPr>
        <w:jc w:val="both"/>
        <w:rPr>
          <w:lang w:val="fr-CA"/>
        </w:rPr>
      </w:pPr>
      <w:r>
        <w:rPr>
          <w:lang w:val="fr-CA"/>
        </w:rPr>
        <w:t>Accusé de réception de madame Julie Mac Murray, attachée politique de monsieur Philippe Couillard concernant la résolution pour le service de transport ferroviaire en Gaspésie;</w:t>
      </w:r>
    </w:p>
    <w:p w:rsidR="00BF6062" w:rsidRDefault="00BF6062" w:rsidP="005B7508">
      <w:pPr>
        <w:widowControl w:val="0"/>
        <w:numPr>
          <w:ilvl w:val="0"/>
          <w:numId w:val="2"/>
        </w:numPr>
        <w:jc w:val="both"/>
        <w:rPr>
          <w:lang w:val="fr-CA"/>
        </w:rPr>
      </w:pPr>
      <w:r>
        <w:rPr>
          <w:lang w:val="fr-CA"/>
        </w:rPr>
        <w:t>Dépôt du rapport d'intervention - Santé et sécurité du travail</w:t>
      </w:r>
      <w:r w:rsidR="006222C5">
        <w:rPr>
          <w:lang w:val="fr-CA"/>
        </w:rPr>
        <w:t>;</w:t>
      </w:r>
    </w:p>
    <w:p w:rsidR="006222C5" w:rsidRDefault="006222C5" w:rsidP="005B7508">
      <w:pPr>
        <w:widowControl w:val="0"/>
        <w:numPr>
          <w:ilvl w:val="0"/>
          <w:numId w:val="2"/>
        </w:numPr>
        <w:jc w:val="both"/>
        <w:rPr>
          <w:lang w:val="fr-CA"/>
        </w:rPr>
      </w:pPr>
      <w:r>
        <w:rPr>
          <w:lang w:val="fr-CA"/>
        </w:rPr>
        <w:t xml:space="preserve">Accusé de réception de </w:t>
      </w:r>
      <w:r w:rsidR="00CE04DF">
        <w:rPr>
          <w:lang w:val="fr-CA"/>
        </w:rPr>
        <w:t>madame</w:t>
      </w:r>
      <w:r>
        <w:rPr>
          <w:lang w:val="fr-CA"/>
        </w:rPr>
        <w:t xml:space="preserve"> Julie </w:t>
      </w:r>
      <w:r w:rsidR="00CE04DF">
        <w:rPr>
          <w:lang w:val="fr-CA"/>
        </w:rPr>
        <w:t>Samuelson</w:t>
      </w:r>
      <w:r>
        <w:rPr>
          <w:lang w:val="fr-CA"/>
        </w:rPr>
        <w:t xml:space="preserve">, attachée politique du Cabinet du ministre des Transports et de la Mobilité durable et de l'Électrification des transports concernant la résolution pour la </w:t>
      </w:r>
      <w:r>
        <w:rPr>
          <w:lang w:val="fr-CA"/>
        </w:rPr>
        <w:lastRenderedPageBreak/>
        <w:t>réouverture du tronçon ferroviaire entre Caplan et New-Carlisle.</w:t>
      </w:r>
    </w:p>
    <w:p w:rsidR="007859CF" w:rsidRDefault="007859CF" w:rsidP="00C15EDF">
      <w:pPr>
        <w:widowControl w:val="0"/>
        <w:ind w:left="1429"/>
        <w:jc w:val="both"/>
        <w:rPr>
          <w:b/>
          <w:u w:val="single"/>
          <w:lang w:val="fr-CA"/>
        </w:rPr>
      </w:pPr>
      <w:r>
        <w:rPr>
          <w:lang w:val="fr-CA"/>
        </w:rPr>
        <w:t xml:space="preserve"> </w:t>
      </w:r>
    </w:p>
    <w:p w:rsidR="00D611D1" w:rsidRDefault="00D611D1" w:rsidP="00D611D1">
      <w:pPr>
        <w:widowControl w:val="0"/>
        <w:jc w:val="center"/>
        <w:rPr>
          <w:b/>
          <w:u w:val="single"/>
          <w:lang w:val="fr-CA"/>
        </w:rPr>
      </w:pPr>
      <w:r>
        <w:rPr>
          <w:b/>
          <w:u w:val="single"/>
          <w:lang w:val="fr-CA"/>
        </w:rPr>
        <w:t>RÉSOLUTION NUMÉRO 2016-</w:t>
      </w:r>
      <w:r w:rsidR="00C15EDF">
        <w:rPr>
          <w:b/>
          <w:u w:val="single"/>
          <w:lang w:val="fr-CA"/>
        </w:rPr>
        <w:t>11-</w:t>
      </w:r>
      <w:r w:rsidR="004274B9">
        <w:rPr>
          <w:b/>
          <w:u w:val="single"/>
          <w:lang w:val="fr-CA"/>
        </w:rPr>
        <w:t>390</w:t>
      </w:r>
    </w:p>
    <w:p w:rsidR="00D611D1" w:rsidRDefault="00495B5A" w:rsidP="00D611D1">
      <w:pPr>
        <w:widowControl w:val="0"/>
        <w:jc w:val="center"/>
        <w:rPr>
          <w:b/>
          <w:u w:val="single"/>
          <w:lang w:val="fr-CA"/>
        </w:rPr>
      </w:pPr>
      <w:r>
        <w:rPr>
          <w:b/>
          <w:u w:val="single"/>
          <w:lang w:val="fr-CA"/>
        </w:rPr>
        <w:t>DON</w:t>
      </w:r>
      <w:r w:rsidR="00C15EDF">
        <w:rPr>
          <w:b/>
          <w:u w:val="single"/>
          <w:lang w:val="fr-CA"/>
        </w:rPr>
        <w:t>S</w:t>
      </w:r>
    </w:p>
    <w:p w:rsidR="00D611D1" w:rsidRDefault="00D611D1" w:rsidP="00D611D1">
      <w:pPr>
        <w:widowControl w:val="0"/>
        <w:jc w:val="center"/>
        <w:rPr>
          <w:b/>
          <w:u w:val="single"/>
          <w:lang w:val="fr-CA"/>
        </w:rPr>
      </w:pPr>
    </w:p>
    <w:p w:rsidR="00D611D1" w:rsidRDefault="00D611D1" w:rsidP="00495B5A">
      <w:pPr>
        <w:widowControl w:val="0"/>
        <w:ind w:left="709" w:firstLine="11"/>
        <w:jc w:val="both"/>
        <w:rPr>
          <w:lang w:val="fr-CA"/>
        </w:rPr>
      </w:pPr>
      <w:r>
        <w:rPr>
          <w:lang w:val="fr-CA"/>
        </w:rPr>
        <w:t xml:space="preserve">Il est proposé par </w:t>
      </w:r>
      <w:r w:rsidR="006222C5">
        <w:rPr>
          <w:lang w:val="fr-CA"/>
        </w:rPr>
        <w:t>monsieur Jean-Marc Allain</w:t>
      </w:r>
      <w:r>
        <w:rPr>
          <w:lang w:val="fr-CA"/>
        </w:rPr>
        <w:t>, appuyé par</w:t>
      </w:r>
      <w:r w:rsidR="006222C5">
        <w:rPr>
          <w:lang w:val="fr-CA"/>
        </w:rPr>
        <w:t xml:space="preserve"> monsieur Hartley Lepage </w:t>
      </w:r>
      <w:r>
        <w:rPr>
          <w:lang w:val="fr-CA"/>
        </w:rPr>
        <w:t>et résolu que la municipalité de Port-Daniel</w:t>
      </w:r>
      <w:r w:rsidR="007859CF">
        <w:rPr>
          <w:lang w:val="fr-CA"/>
        </w:rPr>
        <w:t>–</w:t>
      </w:r>
      <w:r>
        <w:rPr>
          <w:lang w:val="fr-CA"/>
        </w:rPr>
        <w:t xml:space="preserve">Gascons autorise </w:t>
      </w:r>
      <w:r w:rsidR="00C15EDF">
        <w:rPr>
          <w:lang w:val="fr-CA"/>
        </w:rPr>
        <w:t>les dons suivants:</w:t>
      </w:r>
    </w:p>
    <w:p w:rsidR="00C15EDF" w:rsidRDefault="00C15EDF" w:rsidP="00C15EDF">
      <w:pPr>
        <w:pStyle w:val="Paragraphedeliste"/>
        <w:widowControl w:val="0"/>
        <w:numPr>
          <w:ilvl w:val="0"/>
          <w:numId w:val="5"/>
        </w:numPr>
        <w:jc w:val="both"/>
        <w:rPr>
          <w:lang w:val="fr-CA"/>
        </w:rPr>
      </w:pPr>
      <w:r>
        <w:rPr>
          <w:lang w:val="fr-CA"/>
        </w:rPr>
        <w:t>Club Optimiste de Gascons - Radiothon des clubs sociaux:</w:t>
      </w:r>
      <w:r w:rsidR="006222C5">
        <w:rPr>
          <w:lang w:val="fr-CA"/>
        </w:rPr>
        <w:t xml:space="preserve"> 50 $</w:t>
      </w:r>
    </w:p>
    <w:p w:rsidR="00C15EDF" w:rsidRDefault="00C15EDF" w:rsidP="00C15EDF">
      <w:pPr>
        <w:pStyle w:val="Paragraphedeliste"/>
        <w:widowControl w:val="0"/>
        <w:numPr>
          <w:ilvl w:val="0"/>
          <w:numId w:val="5"/>
        </w:numPr>
        <w:jc w:val="both"/>
        <w:rPr>
          <w:lang w:val="fr-CA"/>
        </w:rPr>
      </w:pPr>
      <w:r>
        <w:rPr>
          <w:lang w:val="fr-CA"/>
        </w:rPr>
        <w:t>Centre d'action bénévole Saint-Siméon/Port-Daniel - Paniers de Noël:</w:t>
      </w:r>
      <w:r w:rsidR="006222C5">
        <w:rPr>
          <w:lang w:val="fr-CA"/>
        </w:rPr>
        <w:t xml:space="preserve"> 50 $</w:t>
      </w:r>
    </w:p>
    <w:p w:rsidR="00C15EDF" w:rsidRDefault="00C15EDF" w:rsidP="00C15EDF">
      <w:pPr>
        <w:pStyle w:val="Paragraphedeliste"/>
        <w:widowControl w:val="0"/>
        <w:numPr>
          <w:ilvl w:val="0"/>
          <w:numId w:val="5"/>
        </w:numPr>
        <w:jc w:val="both"/>
        <w:rPr>
          <w:lang w:val="fr-CA"/>
        </w:rPr>
      </w:pPr>
      <w:r>
        <w:rPr>
          <w:lang w:val="fr-CA"/>
        </w:rPr>
        <w:t>Association Épilepsie Gaspésie-Sud:</w:t>
      </w:r>
      <w:r w:rsidR="006222C5">
        <w:rPr>
          <w:lang w:val="fr-CA"/>
        </w:rPr>
        <w:t xml:space="preserve"> 25 $</w:t>
      </w:r>
    </w:p>
    <w:p w:rsidR="00C15EDF" w:rsidRDefault="00C15EDF" w:rsidP="00C15EDF">
      <w:pPr>
        <w:pStyle w:val="Paragraphedeliste"/>
        <w:widowControl w:val="0"/>
        <w:numPr>
          <w:ilvl w:val="0"/>
          <w:numId w:val="5"/>
        </w:numPr>
        <w:jc w:val="both"/>
        <w:rPr>
          <w:lang w:val="fr-CA"/>
        </w:rPr>
      </w:pPr>
      <w:r>
        <w:rPr>
          <w:lang w:val="fr-CA"/>
        </w:rPr>
        <w:t>Génér'Action GIM - Jeux des 50 ans et plus:</w:t>
      </w:r>
      <w:r w:rsidR="006222C5">
        <w:rPr>
          <w:lang w:val="fr-CA"/>
        </w:rPr>
        <w:t xml:space="preserve"> 30 $</w:t>
      </w:r>
    </w:p>
    <w:p w:rsidR="00C15EDF" w:rsidRDefault="00C15EDF" w:rsidP="00C15EDF">
      <w:pPr>
        <w:pStyle w:val="Paragraphedeliste"/>
        <w:widowControl w:val="0"/>
        <w:numPr>
          <w:ilvl w:val="0"/>
          <w:numId w:val="5"/>
        </w:numPr>
        <w:jc w:val="both"/>
        <w:rPr>
          <w:lang w:val="fr-CA"/>
        </w:rPr>
      </w:pPr>
      <w:r>
        <w:rPr>
          <w:lang w:val="fr-CA"/>
        </w:rPr>
        <w:t>Club de l'Âge d'or de Gascons - Cours de danse:</w:t>
      </w:r>
      <w:r w:rsidR="006222C5">
        <w:rPr>
          <w:lang w:val="fr-CA"/>
        </w:rPr>
        <w:t xml:space="preserve"> nil</w:t>
      </w:r>
    </w:p>
    <w:p w:rsidR="00FB66D7" w:rsidRDefault="00FB66D7" w:rsidP="00C15EDF">
      <w:pPr>
        <w:pStyle w:val="Paragraphedeliste"/>
        <w:widowControl w:val="0"/>
        <w:numPr>
          <w:ilvl w:val="0"/>
          <w:numId w:val="5"/>
        </w:numPr>
        <w:jc w:val="both"/>
        <w:rPr>
          <w:lang w:val="fr-CA"/>
        </w:rPr>
      </w:pPr>
      <w:r>
        <w:rPr>
          <w:lang w:val="fr-CA"/>
        </w:rPr>
        <w:t>Chambre de Commerce du Rocher-Percé - Organisation d'une activité de réseautage:</w:t>
      </w:r>
      <w:r w:rsidR="006222C5">
        <w:rPr>
          <w:lang w:val="fr-CA"/>
        </w:rPr>
        <w:t xml:space="preserve"> 200 $</w:t>
      </w:r>
    </w:p>
    <w:p w:rsidR="00D611D1" w:rsidRDefault="00D611D1" w:rsidP="00D611D1">
      <w:pPr>
        <w:widowControl w:val="0"/>
        <w:jc w:val="center"/>
        <w:rPr>
          <w:b/>
          <w:u w:val="single"/>
          <w:lang w:val="fr-CA"/>
        </w:rPr>
      </w:pPr>
    </w:p>
    <w:p w:rsidR="00EB5172" w:rsidRPr="00B42E36" w:rsidRDefault="007F57AC" w:rsidP="00EB5172">
      <w:pPr>
        <w:widowControl w:val="0"/>
        <w:ind w:firstLine="709"/>
        <w:rPr>
          <w:b/>
          <w:lang w:val="fr-CA"/>
        </w:rPr>
      </w:pPr>
      <w:r>
        <w:rPr>
          <w:lang w:val="fr-CA"/>
        </w:rPr>
        <w:tab/>
      </w:r>
      <w:r w:rsidRPr="007F57AC">
        <w:rPr>
          <w:b/>
          <w:lang w:val="fr-CA"/>
        </w:rPr>
        <w:t>Adopté</w:t>
      </w:r>
      <w:r w:rsidR="002E3362">
        <w:rPr>
          <w:b/>
          <w:lang w:val="fr-CA"/>
        </w:rPr>
        <w:t>e</w:t>
      </w:r>
      <w:r w:rsidRPr="007F57AC">
        <w:rPr>
          <w:b/>
          <w:lang w:val="fr-CA"/>
        </w:rPr>
        <w:t xml:space="preserve"> à </w:t>
      </w:r>
      <w:r w:rsidR="00EB5172">
        <w:rPr>
          <w:b/>
          <w:lang w:val="fr-CA"/>
        </w:rPr>
        <w:t xml:space="preserve">l'unanimité des conseillers.     </w:t>
      </w:r>
    </w:p>
    <w:p w:rsidR="00392316" w:rsidRDefault="00392316" w:rsidP="00B71162">
      <w:pPr>
        <w:pStyle w:val="Paragraphedeliste"/>
        <w:ind w:left="709" w:right="30"/>
        <w:jc w:val="center"/>
        <w:rPr>
          <w:b/>
          <w:bCs/>
        </w:rPr>
      </w:pPr>
    </w:p>
    <w:p w:rsidR="00B71162" w:rsidRPr="00B71162" w:rsidRDefault="00B71162" w:rsidP="00B71162">
      <w:pPr>
        <w:pStyle w:val="Paragraphedeliste"/>
        <w:ind w:left="709" w:right="30"/>
        <w:jc w:val="center"/>
        <w:rPr>
          <w:b/>
          <w:bCs/>
        </w:rPr>
      </w:pPr>
      <w:r w:rsidRPr="00B71162">
        <w:rPr>
          <w:b/>
          <w:bCs/>
        </w:rPr>
        <w:t xml:space="preserve">DÉPÔT DE LA DÉCLARATION DES INTÉRÊTS PÉCUNIAIRES DES MEMBRES DU CONSEIL </w:t>
      </w:r>
    </w:p>
    <w:p w:rsidR="00B71162" w:rsidRPr="00B71162" w:rsidRDefault="00B71162" w:rsidP="00B71162">
      <w:pPr>
        <w:pStyle w:val="Paragraphedeliste"/>
        <w:ind w:left="709" w:right="30"/>
        <w:jc w:val="both"/>
        <w:rPr>
          <w:b/>
          <w:bCs/>
        </w:rPr>
      </w:pPr>
    </w:p>
    <w:p w:rsidR="00B71162" w:rsidRPr="00B71162" w:rsidRDefault="00B71162" w:rsidP="00B71162">
      <w:pPr>
        <w:ind w:left="709" w:right="30"/>
        <w:jc w:val="both"/>
      </w:pPr>
      <w:r w:rsidRPr="00B71162">
        <w:t xml:space="preserve">Conformément à l’article 357 de la Loi sur les élections et les référendums dans les municipalités, monsieur le maire, Henri Grenier ainsi que la conseillère, madame </w:t>
      </w:r>
      <w:r w:rsidR="00392316">
        <w:t>Annie Anglehart</w:t>
      </w:r>
      <w:r w:rsidRPr="00B71162">
        <w:t>, et les conseillers, messieurs Hartley Lepage, Gaétan Delarosbil</w:t>
      </w:r>
      <w:r w:rsidR="00392316">
        <w:t>, Richard Béliveau</w:t>
      </w:r>
      <w:r w:rsidRPr="00B71162">
        <w:t xml:space="preserve"> et Jean-Marc Allain ont déposé leur déclaration écrite le </w:t>
      </w:r>
      <w:r w:rsidR="00392316">
        <w:t>14 novembre 2016</w:t>
      </w:r>
      <w:r w:rsidRPr="00B71162">
        <w:t xml:space="preserve"> mentionnant l’existence des intérêts pécuniaires qu’ils peuvent avoir dans les immeubles situés sur le territoire de la municipalité et de la MRC du Rocher-Percé et dans les personnes morales, des sociétés, des entreprises susceptibles d’avoir des marchés avec la municipalité ou avec tout organisme municipal dont les membres font partie.</w:t>
      </w:r>
    </w:p>
    <w:p w:rsidR="00B71162" w:rsidRDefault="00B71162" w:rsidP="007F57AC">
      <w:pPr>
        <w:ind w:left="709" w:right="30"/>
        <w:jc w:val="center"/>
        <w:rPr>
          <w:b/>
          <w:u w:val="single"/>
          <w:lang w:val="fr-CA"/>
        </w:rPr>
      </w:pPr>
    </w:p>
    <w:p w:rsidR="007F57AC" w:rsidRDefault="00B71162" w:rsidP="007F57AC">
      <w:pPr>
        <w:ind w:left="709" w:right="30"/>
        <w:jc w:val="center"/>
        <w:rPr>
          <w:b/>
          <w:u w:val="single"/>
          <w:lang w:val="fr-CA"/>
        </w:rPr>
      </w:pPr>
      <w:r>
        <w:rPr>
          <w:b/>
          <w:u w:val="single"/>
          <w:lang w:val="fr-CA"/>
        </w:rPr>
        <w:t>VÉRIFICATION DU STATUT D'UN CHEMIN</w:t>
      </w:r>
    </w:p>
    <w:p w:rsidR="00B71162" w:rsidRDefault="00B71162" w:rsidP="007F57AC">
      <w:pPr>
        <w:ind w:left="709" w:right="30"/>
        <w:jc w:val="center"/>
        <w:rPr>
          <w:b/>
          <w:u w:val="single"/>
          <w:lang w:val="fr-CA"/>
        </w:rPr>
      </w:pPr>
      <w:r>
        <w:rPr>
          <w:b/>
          <w:u w:val="single"/>
          <w:lang w:val="fr-CA"/>
        </w:rPr>
        <w:t>SITUÉ DANS LE SECTEUR GASCONS</w:t>
      </w:r>
    </w:p>
    <w:p w:rsidR="00B71162" w:rsidRDefault="00B71162" w:rsidP="00F86FF6">
      <w:pPr>
        <w:ind w:left="709" w:right="30"/>
        <w:jc w:val="both"/>
        <w:rPr>
          <w:b/>
          <w:u w:val="single"/>
          <w:lang w:val="fr-CA"/>
        </w:rPr>
      </w:pPr>
    </w:p>
    <w:p w:rsidR="00F86FF6" w:rsidRPr="00F86FF6" w:rsidRDefault="002961D6" w:rsidP="00F86FF6">
      <w:pPr>
        <w:widowControl w:val="0"/>
        <w:ind w:left="709" w:right="30"/>
        <w:jc w:val="both"/>
        <w:rPr>
          <w:lang w:val="fr-CA"/>
        </w:rPr>
      </w:pPr>
      <w:r>
        <w:rPr>
          <w:lang w:val="fr-CA"/>
        </w:rPr>
        <w:t xml:space="preserve">Après discussion, le conseil </w:t>
      </w:r>
      <w:r w:rsidR="00E866C5">
        <w:rPr>
          <w:lang w:val="fr-CA"/>
        </w:rPr>
        <w:t>vérifiera les responsabilités de la municipalité avant</w:t>
      </w:r>
      <w:r w:rsidR="00211CF4">
        <w:rPr>
          <w:lang w:val="fr-CA"/>
        </w:rPr>
        <w:t xml:space="preserve"> de définir</w:t>
      </w:r>
      <w:r w:rsidR="00E866C5">
        <w:rPr>
          <w:lang w:val="fr-CA"/>
        </w:rPr>
        <w:t xml:space="preserve">  </w:t>
      </w:r>
      <w:r w:rsidR="00F86FF6">
        <w:rPr>
          <w:lang w:val="fr-CA"/>
        </w:rPr>
        <w:t>le statut du chemin situé à l'extrémité du chemin à Pierre, secteur Gascons.</w:t>
      </w:r>
    </w:p>
    <w:p w:rsidR="00F86FF6" w:rsidRDefault="00F86FF6" w:rsidP="00EB5172">
      <w:pPr>
        <w:widowControl w:val="0"/>
        <w:ind w:firstLine="720"/>
        <w:rPr>
          <w:b/>
          <w:lang w:val="fr-CA"/>
        </w:rPr>
      </w:pPr>
    </w:p>
    <w:p w:rsidR="00F86FF6" w:rsidRDefault="00F86FF6" w:rsidP="00B3391F">
      <w:pPr>
        <w:ind w:left="709" w:right="30"/>
        <w:jc w:val="center"/>
        <w:rPr>
          <w:b/>
          <w:u w:val="single"/>
          <w:lang w:val="fr-CA"/>
        </w:rPr>
      </w:pPr>
      <w:r>
        <w:rPr>
          <w:b/>
          <w:u w:val="single"/>
          <w:lang w:val="fr-CA"/>
        </w:rPr>
        <w:t>RÉSOLUTION NUMÉRO 2016-11-</w:t>
      </w:r>
      <w:r w:rsidR="004274B9">
        <w:rPr>
          <w:b/>
          <w:u w:val="single"/>
          <w:lang w:val="fr-CA"/>
        </w:rPr>
        <w:t>391</w:t>
      </w:r>
    </w:p>
    <w:p w:rsidR="00F86FF6" w:rsidRDefault="00F86FF6" w:rsidP="00B3391F">
      <w:pPr>
        <w:ind w:left="709" w:right="30"/>
        <w:jc w:val="center"/>
        <w:rPr>
          <w:b/>
          <w:u w:val="single"/>
          <w:lang w:val="fr-CA"/>
        </w:rPr>
      </w:pPr>
      <w:r>
        <w:rPr>
          <w:b/>
          <w:u w:val="single"/>
          <w:lang w:val="fr-CA"/>
        </w:rPr>
        <w:t>DEMANDE DE MODIFICATION AU RÈGLEMENT DE ZONAGE</w:t>
      </w:r>
    </w:p>
    <w:p w:rsidR="00F86FF6" w:rsidRDefault="00F86FF6" w:rsidP="00B3391F">
      <w:pPr>
        <w:ind w:left="709" w:right="30"/>
        <w:jc w:val="center"/>
        <w:rPr>
          <w:b/>
          <w:u w:val="single"/>
          <w:lang w:val="fr-CA"/>
        </w:rPr>
      </w:pPr>
      <w:r>
        <w:rPr>
          <w:b/>
          <w:u w:val="single"/>
          <w:lang w:val="fr-CA"/>
        </w:rPr>
        <w:t>DANS LE SECTEUR DU QUAI AU RUISSEAU CHAPADOS</w:t>
      </w:r>
    </w:p>
    <w:p w:rsidR="00F86FF6" w:rsidRDefault="00F86FF6" w:rsidP="00B3391F">
      <w:pPr>
        <w:ind w:left="709" w:right="30"/>
        <w:jc w:val="center"/>
        <w:rPr>
          <w:b/>
          <w:u w:val="single"/>
          <w:lang w:val="fr-CA"/>
        </w:rPr>
      </w:pPr>
    </w:p>
    <w:p w:rsidR="005A00E3" w:rsidRPr="005A00E3" w:rsidRDefault="005A00E3" w:rsidP="00D66661">
      <w:pPr>
        <w:ind w:left="709" w:right="30"/>
        <w:jc w:val="both"/>
        <w:rPr>
          <w:lang w:val="fr-CA"/>
        </w:rPr>
      </w:pPr>
      <w:r>
        <w:rPr>
          <w:b/>
          <w:lang w:val="fr-CA"/>
        </w:rPr>
        <w:t xml:space="preserve">CONSIDÉRANT QUE </w:t>
      </w:r>
      <w:r>
        <w:rPr>
          <w:lang w:val="fr-CA"/>
        </w:rPr>
        <w:t>la municipalité a une demande pour la construction de nouvelles résidences dans la zone 14-1 ;</w:t>
      </w:r>
    </w:p>
    <w:p w:rsidR="005A00E3" w:rsidRDefault="005A00E3" w:rsidP="00D66661">
      <w:pPr>
        <w:ind w:left="709" w:right="30"/>
        <w:jc w:val="both"/>
        <w:rPr>
          <w:b/>
          <w:lang w:val="fr-CA"/>
        </w:rPr>
      </w:pPr>
    </w:p>
    <w:p w:rsidR="004274B9" w:rsidRDefault="00B978FB" w:rsidP="00D66661">
      <w:pPr>
        <w:ind w:left="709" w:right="30"/>
        <w:jc w:val="both"/>
        <w:rPr>
          <w:lang w:val="fr-CA"/>
        </w:rPr>
      </w:pPr>
      <w:r w:rsidRPr="004C7B3E">
        <w:rPr>
          <w:b/>
          <w:lang w:val="fr-CA"/>
        </w:rPr>
        <w:t>CONSIDÉRANT QUE</w:t>
      </w:r>
      <w:r>
        <w:rPr>
          <w:lang w:val="fr-CA"/>
        </w:rPr>
        <w:t xml:space="preserve"> les lots 405-1, 405-2, 401-3-P, 402-2-P et 404-1-P </w:t>
      </w:r>
      <w:r w:rsidR="004C7B3E">
        <w:rPr>
          <w:lang w:val="fr-CA"/>
        </w:rPr>
        <w:t xml:space="preserve">faisant partie de la zone industrielle 14-1, </w:t>
      </w:r>
      <w:r>
        <w:rPr>
          <w:lang w:val="fr-CA"/>
        </w:rPr>
        <w:t>se trouvent actuellement en affection</w:t>
      </w:r>
      <w:r w:rsidR="004C7B3E">
        <w:rPr>
          <w:lang w:val="fr-CA"/>
        </w:rPr>
        <w:t xml:space="preserve"> I</w:t>
      </w:r>
      <w:r>
        <w:rPr>
          <w:lang w:val="fr-CA"/>
        </w:rPr>
        <w:t>ndustrielle au schéma d'aménagement et de développement de la MRC du Rocher-Percé ;</w:t>
      </w:r>
    </w:p>
    <w:p w:rsidR="00B978FB" w:rsidRDefault="00B978FB" w:rsidP="00D66661">
      <w:pPr>
        <w:ind w:left="709" w:right="30"/>
        <w:jc w:val="both"/>
        <w:rPr>
          <w:lang w:val="fr-CA"/>
        </w:rPr>
      </w:pPr>
    </w:p>
    <w:p w:rsidR="00B978FB" w:rsidRDefault="00B978FB" w:rsidP="00D66661">
      <w:pPr>
        <w:ind w:left="709" w:right="30"/>
        <w:jc w:val="both"/>
        <w:rPr>
          <w:lang w:val="fr-CA"/>
        </w:rPr>
      </w:pPr>
      <w:r w:rsidRPr="004C7B3E">
        <w:rPr>
          <w:b/>
          <w:lang w:val="fr-CA"/>
        </w:rPr>
        <w:t>CONSIDÉRANT QUE</w:t>
      </w:r>
      <w:r>
        <w:rPr>
          <w:lang w:val="fr-CA"/>
        </w:rPr>
        <w:t xml:space="preserve"> la municipalité ne désire réduire qu'une partie de la zone industrielle 14-1 au profit </w:t>
      </w:r>
      <w:r w:rsidR="005A00E3">
        <w:rPr>
          <w:lang w:val="fr-CA"/>
        </w:rPr>
        <w:t>d'une zone résidentielle</w:t>
      </w:r>
      <w:r>
        <w:rPr>
          <w:lang w:val="fr-CA"/>
        </w:rPr>
        <w:t xml:space="preserve"> ;</w:t>
      </w:r>
    </w:p>
    <w:p w:rsidR="004C7B3E" w:rsidRDefault="004C7B3E" w:rsidP="00D66661">
      <w:pPr>
        <w:ind w:left="709" w:right="30"/>
        <w:jc w:val="both"/>
        <w:rPr>
          <w:lang w:val="fr-CA"/>
        </w:rPr>
      </w:pPr>
    </w:p>
    <w:p w:rsidR="004C7B3E" w:rsidRDefault="004C7B3E" w:rsidP="00D66661">
      <w:pPr>
        <w:ind w:left="709" w:right="30"/>
        <w:jc w:val="both"/>
        <w:rPr>
          <w:lang w:val="fr-CA"/>
        </w:rPr>
      </w:pPr>
      <w:r w:rsidRPr="004C7B3E">
        <w:rPr>
          <w:b/>
          <w:lang w:val="fr-CA"/>
        </w:rPr>
        <w:t>CONSIDÉRANT QUE</w:t>
      </w:r>
      <w:r>
        <w:rPr>
          <w:lang w:val="fr-CA"/>
        </w:rPr>
        <w:t xml:space="preserve"> la municipalité n'entrevoit aucune construction industrielle dans cette partie de la zone ;</w:t>
      </w:r>
    </w:p>
    <w:p w:rsidR="004C7B3E" w:rsidRDefault="004C7B3E" w:rsidP="00D66661">
      <w:pPr>
        <w:ind w:left="709" w:right="30"/>
        <w:jc w:val="both"/>
        <w:rPr>
          <w:lang w:val="fr-CA"/>
        </w:rPr>
      </w:pPr>
    </w:p>
    <w:p w:rsidR="004C7B3E" w:rsidRDefault="004C7B3E" w:rsidP="00D66661">
      <w:pPr>
        <w:ind w:left="709" w:right="30"/>
        <w:jc w:val="both"/>
        <w:rPr>
          <w:lang w:val="fr-CA"/>
        </w:rPr>
      </w:pPr>
      <w:r w:rsidRPr="004C7B3E">
        <w:rPr>
          <w:b/>
          <w:lang w:val="fr-CA"/>
        </w:rPr>
        <w:t>CONSIDÉRANT QUE</w:t>
      </w:r>
      <w:r>
        <w:rPr>
          <w:lang w:val="fr-CA"/>
        </w:rPr>
        <w:t xml:space="preserve"> les propriétaires des terrains faisant partie de cette zone ne désirent aucunement de développement industriel dans cette partie mais plutôt du développement résidentiel ;</w:t>
      </w:r>
    </w:p>
    <w:p w:rsidR="005A00E3" w:rsidRDefault="005A00E3" w:rsidP="00D66661">
      <w:pPr>
        <w:ind w:left="709" w:right="30"/>
        <w:jc w:val="both"/>
        <w:rPr>
          <w:lang w:val="fr-CA"/>
        </w:rPr>
      </w:pPr>
    </w:p>
    <w:p w:rsidR="005A00E3" w:rsidRDefault="005A00E3" w:rsidP="00D66661">
      <w:pPr>
        <w:ind w:left="709" w:right="30"/>
        <w:jc w:val="both"/>
        <w:rPr>
          <w:lang w:val="fr-CA"/>
        </w:rPr>
      </w:pPr>
      <w:r w:rsidRPr="005A00E3">
        <w:rPr>
          <w:b/>
          <w:lang w:val="fr-CA"/>
        </w:rPr>
        <w:lastRenderedPageBreak/>
        <w:t>CONSIDÉRANT QUE</w:t>
      </w:r>
      <w:r>
        <w:rPr>
          <w:lang w:val="fr-CA"/>
        </w:rPr>
        <w:t xml:space="preserve"> les propriétaires des terrains nous ont manifesté leurs intentions de vendre lesdits terrains pour du développement résidentiel; </w:t>
      </w:r>
    </w:p>
    <w:p w:rsidR="004C7B3E" w:rsidRDefault="004C7B3E" w:rsidP="00D66661">
      <w:pPr>
        <w:ind w:left="709" w:right="30"/>
        <w:jc w:val="both"/>
        <w:rPr>
          <w:lang w:val="fr-CA"/>
        </w:rPr>
      </w:pPr>
    </w:p>
    <w:p w:rsidR="004C7B3E" w:rsidRPr="004C7B3E" w:rsidRDefault="004C7B3E" w:rsidP="00D66661">
      <w:pPr>
        <w:ind w:left="709" w:right="30"/>
        <w:jc w:val="both"/>
        <w:rPr>
          <w:b/>
          <w:lang w:val="fr-CA"/>
        </w:rPr>
      </w:pPr>
      <w:r w:rsidRPr="004C7B3E">
        <w:rPr>
          <w:b/>
          <w:lang w:val="fr-CA"/>
        </w:rPr>
        <w:t>POUR CES MOTIFS,</w:t>
      </w:r>
    </w:p>
    <w:p w:rsidR="004274B9" w:rsidRDefault="004274B9" w:rsidP="00D66661">
      <w:pPr>
        <w:ind w:left="709" w:right="30"/>
        <w:jc w:val="both"/>
        <w:rPr>
          <w:lang w:val="fr-CA"/>
        </w:rPr>
      </w:pPr>
    </w:p>
    <w:p w:rsidR="004C7B3E" w:rsidRDefault="00D66661" w:rsidP="00D66661">
      <w:pPr>
        <w:ind w:left="709" w:right="30"/>
        <w:jc w:val="both"/>
        <w:rPr>
          <w:lang w:val="fr-CA"/>
        </w:rPr>
      </w:pPr>
      <w:r>
        <w:rPr>
          <w:lang w:val="fr-CA"/>
        </w:rPr>
        <w:t xml:space="preserve">Il est proposé par </w:t>
      </w:r>
      <w:r w:rsidR="00760928">
        <w:rPr>
          <w:lang w:val="fr-CA"/>
        </w:rPr>
        <w:t xml:space="preserve">monsieur Jean-Marc Allain, </w:t>
      </w:r>
    </w:p>
    <w:p w:rsidR="004C7B3E" w:rsidRDefault="00D66661" w:rsidP="00D66661">
      <w:pPr>
        <w:ind w:left="709" w:right="30"/>
        <w:jc w:val="both"/>
        <w:rPr>
          <w:lang w:val="fr-CA"/>
        </w:rPr>
      </w:pPr>
      <w:r>
        <w:rPr>
          <w:lang w:val="fr-CA"/>
        </w:rPr>
        <w:t>appuyé par</w:t>
      </w:r>
      <w:r w:rsidR="00760928">
        <w:rPr>
          <w:lang w:val="fr-CA"/>
        </w:rPr>
        <w:t xml:space="preserve"> monsieur Gaétan Delarosbil </w:t>
      </w:r>
    </w:p>
    <w:p w:rsidR="004C7B3E" w:rsidRDefault="00D66661" w:rsidP="00D66661">
      <w:pPr>
        <w:ind w:left="709" w:right="30"/>
        <w:jc w:val="both"/>
        <w:rPr>
          <w:lang w:val="fr-CA"/>
        </w:rPr>
      </w:pPr>
      <w:r>
        <w:rPr>
          <w:lang w:val="fr-CA"/>
        </w:rPr>
        <w:t>et résolu</w:t>
      </w:r>
      <w:r w:rsidR="00760928">
        <w:rPr>
          <w:lang w:val="fr-CA"/>
        </w:rPr>
        <w:t xml:space="preserve"> </w:t>
      </w:r>
    </w:p>
    <w:p w:rsidR="004C7B3E" w:rsidRDefault="004C7B3E" w:rsidP="00D66661">
      <w:pPr>
        <w:ind w:left="709" w:right="30"/>
        <w:jc w:val="both"/>
        <w:rPr>
          <w:lang w:val="fr-CA"/>
        </w:rPr>
      </w:pPr>
    </w:p>
    <w:p w:rsidR="00F86FF6" w:rsidRPr="00D66661" w:rsidRDefault="004C7B3E" w:rsidP="00D66661">
      <w:pPr>
        <w:ind w:left="709" w:right="30"/>
        <w:jc w:val="both"/>
        <w:rPr>
          <w:lang w:val="fr-CA"/>
        </w:rPr>
      </w:pPr>
      <w:r w:rsidRPr="004C7B3E">
        <w:rPr>
          <w:b/>
          <w:lang w:val="fr-CA"/>
        </w:rPr>
        <w:t>QUE</w:t>
      </w:r>
      <w:r w:rsidR="00760928" w:rsidRPr="004C7B3E">
        <w:rPr>
          <w:b/>
          <w:lang w:val="fr-CA"/>
        </w:rPr>
        <w:t xml:space="preserve"> </w:t>
      </w:r>
      <w:r w:rsidR="00760928">
        <w:rPr>
          <w:lang w:val="fr-CA"/>
        </w:rPr>
        <w:t>la municipalité de Port-Daniel–Gascons demande qu'une modification au schéma d'aménagement et de développement soit déposée par le conseil des maires de la MRC du Rocher-Percé auprès du ministère des Affaires municipales</w:t>
      </w:r>
      <w:r w:rsidR="00B978FB">
        <w:rPr>
          <w:lang w:val="fr-CA"/>
        </w:rPr>
        <w:t xml:space="preserve"> et de l'Occupation du territoire (MAMOT)</w:t>
      </w:r>
      <w:r>
        <w:rPr>
          <w:lang w:val="fr-CA"/>
        </w:rPr>
        <w:t xml:space="preserve"> afin de réduire une partie de la zone industrielle 14-1 pour ainsi permettre de nouvelles constructions résidentielles.</w:t>
      </w:r>
    </w:p>
    <w:p w:rsidR="00F86FF6" w:rsidRDefault="00F86FF6" w:rsidP="00B3391F">
      <w:pPr>
        <w:ind w:left="709" w:right="30"/>
        <w:jc w:val="center"/>
        <w:rPr>
          <w:b/>
          <w:u w:val="single"/>
          <w:lang w:val="fr-CA"/>
        </w:rPr>
      </w:pPr>
    </w:p>
    <w:p w:rsidR="004C7B3E" w:rsidRPr="00B42E36" w:rsidRDefault="004C7B3E" w:rsidP="004C7B3E">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F86FF6" w:rsidRDefault="00F86FF6" w:rsidP="00B3391F">
      <w:pPr>
        <w:ind w:left="709" w:right="30"/>
        <w:jc w:val="center"/>
        <w:rPr>
          <w:b/>
          <w:u w:val="single"/>
          <w:lang w:val="fr-CA"/>
        </w:rPr>
      </w:pPr>
    </w:p>
    <w:p w:rsidR="00F86FF6" w:rsidRDefault="00B50CDA" w:rsidP="00B3391F">
      <w:pPr>
        <w:ind w:left="709" w:right="30"/>
        <w:jc w:val="center"/>
        <w:rPr>
          <w:b/>
          <w:u w:val="single"/>
          <w:lang w:val="fr-CA"/>
        </w:rPr>
      </w:pPr>
      <w:r>
        <w:rPr>
          <w:b/>
          <w:u w:val="single"/>
          <w:lang w:val="fr-CA"/>
        </w:rPr>
        <w:t>RÉSOLUTION NUMÉRO 2016-11-</w:t>
      </w:r>
      <w:r w:rsidR="004274B9">
        <w:rPr>
          <w:b/>
          <w:u w:val="single"/>
          <w:lang w:val="fr-CA"/>
        </w:rPr>
        <w:t>392</w:t>
      </w:r>
    </w:p>
    <w:p w:rsidR="00B50CDA" w:rsidRDefault="00B50CDA" w:rsidP="00B3391F">
      <w:pPr>
        <w:ind w:left="709" w:right="30"/>
        <w:jc w:val="center"/>
        <w:rPr>
          <w:b/>
          <w:u w:val="single"/>
          <w:lang w:val="fr-CA"/>
        </w:rPr>
      </w:pPr>
      <w:r>
        <w:rPr>
          <w:b/>
          <w:u w:val="single"/>
          <w:lang w:val="fr-CA"/>
        </w:rPr>
        <w:t>DEMANDE DE LOCATION DE SALLE</w:t>
      </w:r>
    </w:p>
    <w:p w:rsidR="00B50CDA" w:rsidRDefault="00B50CDA" w:rsidP="00B3391F">
      <w:pPr>
        <w:ind w:left="709" w:right="30"/>
        <w:jc w:val="center"/>
        <w:rPr>
          <w:b/>
          <w:u w:val="single"/>
          <w:lang w:val="fr-CA"/>
        </w:rPr>
      </w:pPr>
      <w:r>
        <w:rPr>
          <w:b/>
          <w:u w:val="single"/>
          <w:lang w:val="fr-CA"/>
        </w:rPr>
        <w:t>FABRIQUE DE PORT-DANIEL</w:t>
      </w:r>
    </w:p>
    <w:p w:rsidR="00B50CDA" w:rsidRDefault="00B50CDA" w:rsidP="00B3391F">
      <w:pPr>
        <w:ind w:left="709" w:right="30"/>
        <w:jc w:val="center"/>
        <w:rPr>
          <w:b/>
          <w:u w:val="single"/>
          <w:lang w:val="fr-CA"/>
        </w:rPr>
      </w:pPr>
    </w:p>
    <w:p w:rsidR="00B50CDA" w:rsidRDefault="00B50CDA" w:rsidP="00B50CDA">
      <w:pPr>
        <w:ind w:left="709" w:right="30"/>
        <w:jc w:val="both"/>
        <w:rPr>
          <w:lang w:val="fr-CA"/>
        </w:rPr>
      </w:pPr>
      <w:r>
        <w:rPr>
          <w:lang w:val="fr-CA"/>
        </w:rPr>
        <w:t xml:space="preserve">Il est proposé par </w:t>
      </w:r>
      <w:r w:rsidR="00FF1E57">
        <w:rPr>
          <w:lang w:val="fr-CA"/>
        </w:rPr>
        <w:t xml:space="preserve">madame Juliette Duguay, </w:t>
      </w:r>
      <w:r>
        <w:rPr>
          <w:lang w:val="fr-CA"/>
        </w:rPr>
        <w:t>appuyé par</w:t>
      </w:r>
      <w:r w:rsidR="00FF1E57">
        <w:rPr>
          <w:lang w:val="fr-CA"/>
        </w:rPr>
        <w:t xml:space="preserve"> monsieur Hartley Lepage </w:t>
      </w:r>
      <w:r>
        <w:rPr>
          <w:lang w:val="fr-CA"/>
        </w:rPr>
        <w:t>et résolu que la municipalité de Port-Daniel–Gascons autorise la Fabrique de Port-Daniel à tenir leurs bingos mensuelles</w:t>
      </w:r>
      <w:r w:rsidR="0014293D">
        <w:rPr>
          <w:lang w:val="fr-CA"/>
        </w:rPr>
        <w:t xml:space="preserve"> </w:t>
      </w:r>
      <w:r>
        <w:rPr>
          <w:lang w:val="fr-CA"/>
        </w:rPr>
        <w:t>à la salle du Complexe municipal</w:t>
      </w:r>
      <w:r w:rsidR="00802089">
        <w:rPr>
          <w:lang w:val="fr-CA"/>
        </w:rPr>
        <w:t>, à tous les premiers samedis du mois</w:t>
      </w:r>
      <w:r>
        <w:rPr>
          <w:lang w:val="fr-CA"/>
        </w:rPr>
        <w:t xml:space="preserve"> et ce, gratuitement.  Par contre, la Fabrique s'engage à respecter les lieux et à voir à la propreté des espaces utilisés.</w:t>
      </w:r>
    </w:p>
    <w:p w:rsidR="00B50CDA" w:rsidRDefault="00B50CDA" w:rsidP="00B50CDA">
      <w:pPr>
        <w:ind w:left="709" w:right="30"/>
        <w:jc w:val="both"/>
        <w:rPr>
          <w:lang w:val="fr-CA"/>
        </w:rPr>
      </w:pPr>
    </w:p>
    <w:p w:rsidR="00B50CDA" w:rsidRPr="00B42E36" w:rsidRDefault="00B50CDA" w:rsidP="00B50CDA">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F86FF6" w:rsidRDefault="00F86FF6" w:rsidP="00B3391F">
      <w:pPr>
        <w:ind w:left="709" w:right="30"/>
        <w:jc w:val="center"/>
        <w:rPr>
          <w:b/>
          <w:u w:val="single"/>
          <w:lang w:val="fr-CA"/>
        </w:rPr>
      </w:pPr>
    </w:p>
    <w:p w:rsidR="00B50CDA" w:rsidRDefault="00B50CDA" w:rsidP="00B3391F">
      <w:pPr>
        <w:ind w:left="709" w:right="30"/>
        <w:jc w:val="center"/>
        <w:rPr>
          <w:b/>
          <w:u w:val="single"/>
          <w:lang w:val="fr-CA"/>
        </w:rPr>
      </w:pPr>
      <w:r>
        <w:rPr>
          <w:b/>
          <w:u w:val="single"/>
          <w:lang w:val="fr-CA"/>
        </w:rPr>
        <w:t>RÉSOLUTION NUMÉRO 2016-11</w:t>
      </w:r>
      <w:r w:rsidR="004274B9">
        <w:rPr>
          <w:b/>
          <w:u w:val="single"/>
          <w:lang w:val="fr-CA"/>
        </w:rPr>
        <w:t>-393</w:t>
      </w:r>
    </w:p>
    <w:p w:rsidR="00624EE4" w:rsidRDefault="00624EE4" w:rsidP="00B3391F">
      <w:pPr>
        <w:ind w:left="709" w:right="30"/>
        <w:jc w:val="center"/>
        <w:rPr>
          <w:b/>
          <w:u w:val="single"/>
          <w:lang w:val="fr-CA"/>
        </w:rPr>
      </w:pPr>
      <w:r>
        <w:rPr>
          <w:b/>
          <w:u w:val="single"/>
          <w:lang w:val="fr-CA"/>
        </w:rPr>
        <w:t>VENTE DE CERTAINS BIENS DE LA MUNICIPALITÉ</w:t>
      </w:r>
    </w:p>
    <w:p w:rsidR="00624EE4" w:rsidRDefault="00624EE4" w:rsidP="00B3391F">
      <w:pPr>
        <w:ind w:left="709" w:right="30"/>
        <w:jc w:val="center"/>
        <w:rPr>
          <w:b/>
          <w:u w:val="single"/>
          <w:lang w:val="fr-CA"/>
        </w:rPr>
      </w:pPr>
    </w:p>
    <w:p w:rsidR="00693CF9" w:rsidRDefault="00693CF9" w:rsidP="00624EE4">
      <w:pPr>
        <w:ind w:left="709" w:right="30"/>
        <w:jc w:val="both"/>
        <w:rPr>
          <w:lang w:val="fr-CA"/>
        </w:rPr>
      </w:pPr>
      <w:r w:rsidRPr="00693CF9">
        <w:rPr>
          <w:b/>
          <w:lang w:val="fr-CA"/>
        </w:rPr>
        <w:t>ATTENDU QUE</w:t>
      </w:r>
      <w:r>
        <w:rPr>
          <w:lang w:val="fr-CA"/>
        </w:rPr>
        <w:t xml:space="preserve"> certains biens appartenant à la municipalité ont été mis en vente par le biais du bulletin municipal ;</w:t>
      </w:r>
    </w:p>
    <w:p w:rsidR="00693CF9" w:rsidRDefault="00693CF9" w:rsidP="00624EE4">
      <w:pPr>
        <w:ind w:left="709" w:right="30"/>
        <w:jc w:val="both"/>
        <w:rPr>
          <w:lang w:val="fr-CA"/>
        </w:rPr>
      </w:pPr>
    </w:p>
    <w:p w:rsidR="00693CF9" w:rsidRDefault="00693CF9" w:rsidP="00624EE4">
      <w:pPr>
        <w:ind w:left="709" w:right="30"/>
        <w:jc w:val="both"/>
        <w:rPr>
          <w:lang w:val="fr-CA"/>
        </w:rPr>
      </w:pPr>
      <w:r w:rsidRPr="00693CF9">
        <w:rPr>
          <w:b/>
          <w:lang w:val="fr-CA"/>
        </w:rPr>
        <w:t>ATTENDU QUE</w:t>
      </w:r>
      <w:r>
        <w:rPr>
          <w:lang w:val="fr-CA"/>
        </w:rPr>
        <w:t xml:space="preserve"> lors de l'ouverture des soumissions qui a eu lieu le            7 novembre 2016, quatre offres ont été reçues, soient:</w:t>
      </w:r>
    </w:p>
    <w:p w:rsidR="00693CF9" w:rsidRDefault="00693CF9" w:rsidP="00624EE4">
      <w:pPr>
        <w:ind w:left="709" w:right="30"/>
        <w:jc w:val="both"/>
        <w:rPr>
          <w:lang w:val="fr-CA"/>
        </w:rPr>
      </w:pPr>
    </w:p>
    <w:p w:rsidR="00693CF9" w:rsidRDefault="00693CF9" w:rsidP="00624EE4">
      <w:pPr>
        <w:ind w:left="709" w:right="30"/>
        <w:jc w:val="both"/>
        <w:rPr>
          <w:lang w:val="fr-CA"/>
        </w:rPr>
      </w:pPr>
      <w:r>
        <w:rPr>
          <w:lang w:val="fr-CA"/>
        </w:rPr>
        <w:t>Monsieur Alain Gauthier: 8 convecteurs pour un total de 400 $</w:t>
      </w:r>
    </w:p>
    <w:p w:rsidR="00693CF9" w:rsidRDefault="00693CF9" w:rsidP="00624EE4">
      <w:pPr>
        <w:ind w:left="709" w:right="30"/>
        <w:jc w:val="both"/>
        <w:rPr>
          <w:lang w:val="fr-CA"/>
        </w:rPr>
      </w:pPr>
      <w:r>
        <w:rPr>
          <w:lang w:val="fr-CA"/>
        </w:rPr>
        <w:t>Madame Paula Roussy: 4 convecteurs pour un total de 275 $</w:t>
      </w:r>
    </w:p>
    <w:p w:rsidR="00693CF9" w:rsidRDefault="00693CF9" w:rsidP="00624EE4">
      <w:pPr>
        <w:ind w:left="709" w:right="30"/>
        <w:jc w:val="both"/>
        <w:rPr>
          <w:lang w:val="fr-CA"/>
        </w:rPr>
      </w:pPr>
      <w:r>
        <w:rPr>
          <w:lang w:val="fr-CA"/>
        </w:rPr>
        <w:t>Monsieur François Beaudin: 8 convecteurs pour un total de 640 $</w:t>
      </w:r>
    </w:p>
    <w:p w:rsidR="00693CF9" w:rsidRDefault="00693CF9" w:rsidP="00624EE4">
      <w:pPr>
        <w:ind w:left="709" w:right="30"/>
        <w:jc w:val="both"/>
        <w:rPr>
          <w:lang w:val="fr-CA"/>
        </w:rPr>
      </w:pPr>
      <w:r>
        <w:rPr>
          <w:lang w:val="fr-CA"/>
        </w:rPr>
        <w:t>Madame Marjolaine Huard: 1 bain-douche pour 50 $</w:t>
      </w:r>
    </w:p>
    <w:p w:rsidR="00693CF9" w:rsidRDefault="00693CF9" w:rsidP="00624EE4">
      <w:pPr>
        <w:ind w:left="709" w:right="30"/>
        <w:jc w:val="both"/>
        <w:rPr>
          <w:lang w:val="fr-CA"/>
        </w:rPr>
      </w:pPr>
    </w:p>
    <w:p w:rsidR="00693CF9" w:rsidRDefault="00693CF9" w:rsidP="00624EE4">
      <w:pPr>
        <w:ind w:left="709" w:right="30"/>
        <w:jc w:val="both"/>
        <w:rPr>
          <w:lang w:val="fr-CA"/>
        </w:rPr>
      </w:pPr>
      <w:r w:rsidRPr="00693CF9">
        <w:rPr>
          <w:b/>
          <w:lang w:val="fr-CA"/>
        </w:rPr>
        <w:t>EN CONSÉQUENCE</w:t>
      </w:r>
      <w:r>
        <w:rPr>
          <w:lang w:val="fr-CA"/>
        </w:rPr>
        <w:t>, il est proposé par monsieur Jean-Marc Allain, appuyé par monsieur Gaétan Delarosbil et résolu</w:t>
      </w:r>
    </w:p>
    <w:p w:rsidR="00693CF9" w:rsidRDefault="00693CF9" w:rsidP="00624EE4">
      <w:pPr>
        <w:ind w:left="709" w:right="30"/>
        <w:jc w:val="both"/>
        <w:rPr>
          <w:lang w:val="fr-CA"/>
        </w:rPr>
      </w:pPr>
    </w:p>
    <w:p w:rsidR="00693CF9" w:rsidRDefault="00693CF9" w:rsidP="00624EE4">
      <w:pPr>
        <w:ind w:left="709" w:right="30"/>
        <w:jc w:val="both"/>
        <w:rPr>
          <w:lang w:val="fr-CA"/>
        </w:rPr>
      </w:pPr>
      <w:r w:rsidRPr="00693CF9">
        <w:rPr>
          <w:b/>
          <w:lang w:val="fr-CA"/>
        </w:rPr>
        <w:t>QUE</w:t>
      </w:r>
      <w:r>
        <w:rPr>
          <w:lang w:val="fr-CA"/>
        </w:rPr>
        <w:t xml:space="preserve"> la municipalité de Port-Daniel–Gascons accorde au plus haut soumissionnaire, soit monsieur François Beaudin pour les 8 convecteurs au montant de 640 $ et à madame Marjolaine Huard pour un bain-douche au montant de 50 $.</w:t>
      </w:r>
    </w:p>
    <w:p w:rsidR="00A92A37" w:rsidRDefault="00A92A37" w:rsidP="00624EE4">
      <w:pPr>
        <w:ind w:left="709" w:right="30"/>
        <w:jc w:val="both"/>
        <w:rPr>
          <w:lang w:val="fr-CA"/>
        </w:rPr>
      </w:pPr>
    </w:p>
    <w:p w:rsidR="00A92A37" w:rsidRPr="00A92A37" w:rsidRDefault="00A92A37" w:rsidP="00624EE4">
      <w:pPr>
        <w:ind w:left="709" w:right="30"/>
        <w:jc w:val="both"/>
        <w:rPr>
          <w:lang w:val="fr-CA"/>
        </w:rPr>
      </w:pPr>
      <w:r>
        <w:rPr>
          <w:b/>
          <w:lang w:val="fr-CA"/>
        </w:rPr>
        <w:t xml:space="preserve"> QUE </w:t>
      </w:r>
      <w:r>
        <w:rPr>
          <w:lang w:val="fr-CA"/>
        </w:rPr>
        <w:t>les autres biens non vendus seront publiés dans le prochain bulletin municipal.</w:t>
      </w:r>
    </w:p>
    <w:p w:rsidR="00693CF9" w:rsidRDefault="00693CF9" w:rsidP="00624EE4">
      <w:pPr>
        <w:ind w:left="709" w:right="30"/>
        <w:jc w:val="both"/>
        <w:rPr>
          <w:lang w:val="fr-CA"/>
        </w:rPr>
      </w:pPr>
    </w:p>
    <w:p w:rsidR="00624EE4" w:rsidRPr="00B42E36" w:rsidRDefault="00624EE4" w:rsidP="00624EE4">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B50CDA" w:rsidRDefault="00B50CDA" w:rsidP="00B3391F">
      <w:pPr>
        <w:ind w:left="709" w:right="30"/>
        <w:jc w:val="center"/>
        <w:rPr>
          <w:b/>
          <w:u w:val="single"/>
          <w:lang w:val="fr-CA"/>
        </w:rPr>
      </w:pPr>
    </w:p>
    <w:p w:rsidR="00A92A37" w:rsidRDefault="00A92A37" w:rsidP="00B3391F">
      <w:pPr>
        <w:ind w:left="709" w:right="30"/>
        <w:jc w:val="center"/>
        <w:rPr>
          <w:b/>
          <w:u w:val="single"/>
          <w:lang w:val="fr-CA"/>
        </w:rPr>
      </w:pPr>
    </w:p>
    <w:p w:rsidR="00A92A37" w:rsidRDefault="00A92A37" w:rsidP="00B3391F">
      <w:pPr>
        <w:ind w:left="709" w:right="30"/>
        <w:jc w:val="center"/>
        <w:rPr>
          <w:b/>
          <w:u w:val="single"/>
          <w:lang w:val="fr-CA"/>
        </w:rPr>
      </w:pPr>
    </w:p>
    <w:p w:rsidR="00A92A37" w:rsidRDefault="00A92A37" w:rsidP="00B3391F">
      <w:pPr>
        <w:ind w:left="709" w:right="30"/>
        <w:jc w:val="center"/>
        <w:rPr>
          <w:b/>
          <w:u w:val="single"/>
          <w:lang w:val="fr-CA"/>
        </w:rPr>
      </w:pPr>
    </w:p>
    <w:p w:rsidR="00A92A37" w:rsidRDefault="00A92A37" w:rsidP="00B3391F">
      <w:pPr>
        <w:ind w:left="709" w:right="30"/>
        <w:jc w:val="center"/>
        <w:rPr>
          <w:b/>
          <w:u w:val="single"/>
          <w:lang w:val="fr-CA"/>
        </w:rPr>
      </w:pPr>
    </w:p>
    <w:p w:rsidR="00A92A37" w:rsidRDefault="00A92A37" w:rsidP="00B3391F">
      <w:pPr>
        <w:ind w:left="709" w:right="30"/>
        <w:jc w:val="center"/>
        <w:rPr>
          <w:b/>
          <w:u w:val="single"/>
          <w:lang w:val="fr-CA"/>
        </w:rPr>
      </w:pPr>
    </w:p>
    <w:p w:rsidR="00624EE4" w:rsidRDefault="00624EE4" w:rsidP="00B3391F">
      <w:pPr>
        <w:ind w:left="709" w:right="30"/>
        <w:jc w:val="center"/>
        <w:rPr>
          <w:b/>
          <w:u w:val="single"/>
          <w:lang w:val="fr-CA"/>
        </w:rPr>
      </w:pPr>
      <w:r>
        <w:rPr>
          <w:b/>
          <w:u w:val="single"/>
          <w:lang w:val="fr-CA"/>
        </w:rPr>
        <w:lastRenderedPageBreak/>
        <w:t>RÉSOLUTION NUMÉRO 2016-11-</w:t>
      </w:r>
      <w:r w:rsidR="004274B9">
        <w:rPr>
          <w:b/>
          <w:u w:val="single"/>
          <w:lang w:val="fr-CA"/>
        </w:rPr>
        <w:t>394</w:t>
      </w:r>
    </w:p>
    <w:p w:rsidR="00624EE4" w:rsidRDefault="00624EE4" w:rsidP="00B3391F">
      <w:pPr>
        <w:ind w:left="709" w:right="30"/>
        <w:jc w:val="center"/>
        <w:rPr>
          <w:b/>
          <w:u w:val="single"/>
          <w:lang w:val="fr-CA"/>
        </w:rPr>
      </w:pPr>
      <w:r>
        <w:rPr>
          <w:b/>
          <w:u w:val="single"/>
          <w:lang w:val="fr-CA"/>
        </w:rPr>
        <w:t>PROGRAMME D'AIDE À L'AMÉLIORATION</w:t>
      </w:r>
    </w:p>
    <w:p w:rsidR="00624EE4" w:rsidRDefault="00624EE4" w:rsidP="00B3391F">
      <w:pPr>
        <w:ind w:left="709" w:right="30"/>
        <w:jc w:val="center"/>
        <w:rPr>
          <w:b/>
          <w:u w:val="single"/>
          <w:lang w:val="fr-CA"/>
        </w:rPr>
      </w:pPr>
      <w:r>
        <w:rPr>
          <w:b/>
          <w:u w:val="single"/>
          <w:lang w:val="fr-CA"/>
        </w:rPr>
        <w:t>DU RÉSEAU ROUTIER MUNICIPAL</w:t>
      </w:r>
    </w:p>
    <w:p w:rsidR="00624EE4" w:rsidRDefault="00624EE4" w:rsidP="00B3391F">
      <w:pPr>
        <w:ind w:left="709" w:right="30"/>
        <w:jc w:val="center"/>
        <w:rPr>
          <w:b/>
          <w:u w:val="single"/>
          <w:lang w:val="fr-CA"/>
        </w:rPr>
      </w:pPr>
    </w:p>
    <w:p w:rsidR="00624EE4" w:rsidRDefault="00624EE4" w:rsidP="00624EE4">
      <w:pPr>
        <w:ind w:left="709" w:right="30"/>
        <w:jc w:val="both"/>
        <w:rPr>
          <w:lang w:val="fr-CA"/>
        </w:rPr>
      </w:pPr>
      <w:r>
        <w:rPr>
          <w:lang w:val="fr-CA"/>
        </w:rPr>
        <w:t xml:space="preserve">Dans le cadre du Programme d'aide à l'amélioration du réseau routier municipal (PAARRM), il est proposé par </w:t>
      </w:r>
      <w:r w:rsidR="00424A76">
        <w:rPr>
          <w:lang w:val="fr-CA"/>
        </w:rPr>
        <w:t>monsieur Richard Béliveau, a</w:t>
      </w:r>
      <w:r>
        <w:rPr>
          <w:lang w:val="fr-CA"/>
        </w:rPr>
        <w:t xml:space="preserve">ppuyé par </w:t>
      </w:r>
      <w:r w:rsidR="00424A76">
        <w:rPr>
          <w:lang w:val="fr-CA"/>
        </w:rPr>
        <w:t>madame Juliette Duguay</w:t>
      </w:r>
      <w:r>
        <w:rPr>
          <w:lang w:val="fr-CA"/>
        </w:rPr>
        <w:t xml:space="preserve"> et résolu </w:t>
      </w:r>
    </w:p>
    <w:p w:rsidR="00624EE4" w:rsidRDefault="00624EE4" w:rsidP="00624EE4">
      <w:pPr>
        <w:ind w:left="709" w:right="30"/>
        <w:jc w:val="both"/>
        <w:rPr>
          <w:lang w:val="fr-CA"/>
        </w:rPr>
      </w:pPr>
    </w:p>
    <w:p w:rsidR="00624EE4" w:rsidRDefault="00624EE4" w:rsidP="00624EE4">
      <w:pPr>
        <w:ind w:left="709" w:right="30"/>
        <w:jc w:val="both"/>
        <w:rPr>
          <w:lang w:val="fr-CA"/>
        </w:rPr>
      </w:pPr>
      <w:r>
        <w:rPr>
          <w:lang w:val="fr-CA"/>
        </w:rPr>
        <w:t>QUE la municipalité de Port-Daniel–Gascons approuve les dépenses</w:t>
      </w:r>
      <w:r w:rsidR="00484DBD">
        <w:rPr>
          <w:lang w:val="fr-CA"/>
        </w:rPr>
        <w:t xml:space="preserve"> pour les </w:t>
      </w:r>
      <w:r w:rsidR="0042697E">
        <w:rPr>
          <w:lang w:val="fr-CA"/>
        </w:rPr>
        <w:t>travaux exécutés sur les chemins pour un montant subventionné de       14 100 $, conformément aux exigences du ministère des Transports, de la Mobilité durable et de l'Électrification des transports ;</w:t>
      </w:r>
    </w:p>
    <w:p w:rsidR="0042697E" w:rsidRDefault="0042697E" w:rsidP="00624EE4">
      <w:pPr>
        <w:ind w:left="709" w:right="30"/>
        <w:jc w:val="both"/>
        <w:rPr>
          <w:lang w:val="fr-CA"/>
        </w:rPr>
      </w:pPr>
    </w:p>
    <w:p w:rsidR="0042697E" w:rsidRDefault="0042697E" w:rsidP="00624EE4">
      <w:pPr>
        <w:ind w:left="709" w:right="30"/>
        <w:jc w:val="both"/>
        <w:rPr>
          <w:lang w:val="fr-CA"/>
        </w:rPr>
      </w:pPr>
      <w:r>
        <w:rPr>
          <w:lang w:val="fr-CA"/>
        </w:rPr>
        <w:t>QUE les travaux ont été exécutés conformément aux présentes dépenses sur les routes dont la gestion incombe à la municipalité et que le dossier de vérification a été constitué.</w:t>
      </w:r>
    </w:p>
    <w:p w:rsidR="0042697E" w:rsidRDefault="0042697E" w:rsidP="00624EE4">
      <w:pPr>
        <w:ind w:left="709" w:right="30"/>
        <w:jc w:val="both"/>
        <w:rPr>
          <w:lang w:val="fr-CA"/>
        </w:rPr>
      </w:pPr>
    </w:p>
    <w:p w:rsidR="0042697E" w:rsidRPr="00B42E36" w:rsidRDefault="0042697E" w:rsidP="0042697E">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42697E" w:rsidRPr="00624EE4" w:rsidRDefault="0042697E" w:rsidP="00624EE4">
      <w:pPr>
        <w:ind w:left="709" w:right="30"/>
        <w:jc w:val="both"/>
        <w:rPr>
          <w:lang w:val="fr-CA"/>
        </w:rPr>
      </w:pPr>
    </w:p>
    <w:p w:rsidR="0042697E" w:rsidRDefault="0042697E" w:rsidP="00B3391F">
      <w:pPr>
        <w:ind w:left="709" w:right="30"/>
        <w:jc w:val="center"/>
        <w:rPr>
          <w:b/>
          <w:u w:val="single"/>
          <w:lang w:val="fr-CA"/>
        </w:rPr>
      </w:pPr>
      <w:r>
        <w:rPr>
          <w:b/>
          <w:u w:val="single"/>
          <w:lang w:val="fr-CA"/>
        </w:rPr>
        <w:t>RÉSOLUTION NUMÉRO 2016-11</w:t>
      </w:r>
      <w:r w:rsidR="004274B9">
        <w:rPr>
          <w:b/>
          <w:u w:val="single"/>
          <w:lang w:val="fr-CA"/>
        </w:rPr>
        <w:t>-395</w:t>
      </w:r>
    </w:p>
    <w:p w:rsidR="0042697E" w:rsidRDefault="0042697E" w:rsidP="00B3391F">
      <w:pPr>
        <w:ind w:left="709" w:right="30"/>
        <w:jc w:val="center"/>
        <w:rPr>
          <w:b/>
          <w:u w:val="single"/>
          <w:lang w:val="fr-CA"/>
        </w:rPr>
      </w:pPr>
      <w:r>
        <w:rPr>
          <w:b/>
          <w:u w:val="single"/>
          <w:lang w:val="fr-CA"/>
        </w:rPr>
        <w:t>QUOTE-PART DE LA MRC DU ROCHER-PERCÉ</w:t>
      </w:r>
    </w:p>
    <w:p w:rsidR="0042697E" w:rsidRDefault="0042697E" w:rsidP="00B3391F">
      <w:pPr>
        <w:ind w:left="709" w:right="30"/>
        <w:jc w:val="center"/>
        <w:rPr>
          <w:b/>
          <w:u w:val="single"/>
          <w:lang w:val="fr-CA"/>
        </w:rPr>
      </w:pPr>
    </w:p>
    <w:p w:rsidR="0042697E" w:rsidRDefault="0042697E" w:rsidP="0042697E">
      <w:pPr>
        <w:ind w:left="709" w:right="30"/>
        <w:jc w:val="both"/>
        <w:rPr>
          <w:lang w:val="fr-CA"/>
        </w:rPr>
      </w:pPr>
      <w:r>
        <w:rPr>
          <w:lang w:val="fr-CA"/>
        </w:rPr>
        <w:t>Il est proposé par</w:t>
      </w:r>
      <w:r w:rsidR="00A92A37">
        <w:rPr>
          <w:lang w:val="fr-CA"/>
        </w:rPr>
        <w:t xml:space="preserve"> monsieur Gaétan Delarosbil,</w:t>
      </w:r>
      <w:r>
        <w:rPr>
          <w:lang w:val="fr-CA"/>
        </w:rPr>
        <w:t xml:space="preserve"> appuyé par</w:t>
      </w:r>
      <w:r w:rsidR="00A92A37">
        <w:rPr>
          <w:lang w:val="fr-CA"/>
        </w:rPr>
        <w:t xml:space="preserve"> monsieur Richard Béliveau </w:t>
      </w:r>
      <w:r>
        <w:rPr>
          <w:lang w:val="fr-CA"/>
        </w:rPr>
        <w:t xml:space="preserve">et résolu que la municipalité de Port-Daniel–Gascons autorise le paiement du </w:t>
      </w:r>
      <w:r w:rsidR="00FA732B">
        <w:rPr>
          <w:lang w:val="fr-CA"/>
        </w:rPr>
        <w:t>4</w:t>
      </w:r>
      <w:r w:rsidRPr="00FA732B">
        <w:rPr>
          <w:vertAlign w:val="superscript"/>
          <w:lang w:val="fr-CA"/>
        </w:rPr>
        <w:t xml:space="preserve">ième </w:t>
      </w:r>
      <w:r>
        <w:rPr>
          <w:lang w:val="fr-CA"/>
        </w:rPr>
        <w:t>versement de la quote-part de la MRC du Rocher-Percé au montant de 87 163 $.</w:t>
      </w:r>
    </w:p>
    <w:p w:rsidR="0042697E" w:rsidRDefault="0042697E" w:rsidP="0042697E">
      <w:pPr>
        <w:ind w:left="709" w:right="30"/>
        <w:jc w:val="both"/>
        <w:rPr>
          <w:lang w:val="fr-CA"/>
        </w:rPr>
      </w:pPr>
    </w:p>
    <w:p w:rsidR="0042697E" w:rsidRPr="00B42E36" w:rsidRDefault="0042697E" w:rsidP="0042697E">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42697E" w:rsidRDefault="0042697E" w:rsidP="00B3391F">
      <w:pPr>
        <w:ind w:left="709" w:right="30"/>
        <w:jc w:val="center"/>
        <w:rPr>
          <w:b/>
          <w:u w:val="single"/>
          <w:lang w:val="fr-CA"/>
        </w:rPr>
      </w:pPr>
    </w:p>
    <w:p w:rsidR="0042697E" w:rsidRDefault="0042697E" w:rsidP="00B3391F">
      <w:pPr>
        <w:ind w:left="709" w:right="30"/>
        <w:jc w:val="center"/>
        <w:rPr>
          <w:b/>
          <w:u w:val="single"/>
          <w:lang w:val="fr-CA"/>
        </w:rPr>
      </w:pPr>
      <w:r>
        <w:rPr>
          <w:b/>
          <w:u w:val="single"/>
          <w:lang w:val="fr-CA"/>
        </w:rPr>
        <w:t>RÉSOLUTION NUMÉRO 2016-11</w:t>
      </w:r>
      <w:r w:rsidR="004274B9">
        <w:rPr>
          <w:b/>
          <w:u w:val="single"/>
          <w:lang w:val="fr-CA"/>
        </w:rPr>
        <w:t>-396</w:t>
      </w:r>
    </w:p>
    <w:p w:rsidR="0042697E" w:rsidRDefault="0042697E" w:rsidP="00B3391F">
      <w:pPr>
        <w:ind w:left="709" w:right="30"/>
        <w:jc w:val="center"/>
        <w:rPr>
          <w:b/>
          <w:u w:val="single"/>
          <w:lang w:val="fr-CA"/>
        </w:rPr>
      </w:pPr>
      <w:r>
        <w:rPr>
          <w:b/>
          <w:u w:val="single"/>
          <w:lang w:val="fr-CA"/>
        </w:rPr>
        <w:t>PAIEMENT DE FACTURE DE CL DESIGN</w:t>
      </w:r>
    </w:p>
    <w:p w:rsidR="0042697E" w:rsidRDefault="0042697E" w:rsidP="00B3391F">
      <w:pPr>
        <w:ind w:left="709" w:right="30"/>
        <w:jc w:val="center"/>
        <w:rPr>
          <w:b/>
          <w:u w:val="single"/>
          <w:lang w:val="fr-CA"/>
        </w:rPr>
      </w:pPr>
    </w:p>
    <w:p w:rsidR="0042697E" w:rsidRDefault="0042697E" w:rsidP="0042697E">
      <w:pPr>
        <w:ind w:left="709" w:right="30"/>
        <w:jc w:val="both"/>
        <w:rPr>
          <w:lang w:val="fr-CA"/>
        </w:rPr>
      </w:pPr>
      <w:r>
        <w:rPr>
          <w:lang w:val="fr-CA"/>
        </w:rPr>
        <w:t xml:space="preserve">Il est proposé par </w:t>
      </w:r>
      <w:r w:rsidR="00A92A37">
        <w:rPr>
          <w:lang w:val="fr-CA"/>
        </w:rPr>
        <w:t>madame Juliette Duguay,</w:t>
      </w:r>
      <w:r>
        <w:rPr>
          <w:lang w:val="fr-CA"/>
        </w:rPr>
        <w:t xml:space="preserve"> appuyé par</w:t>
      </w:r>
      <w:r w:rsidR="00A92A37">
        <w:rPr>
          <w:lang w:val="fr-CA"/>
        </w:rPr>
        <w:t xml:space="preserve"> monsieur Gaétan Delarosbil </w:t>
      </w:r>
      <w:r>
        <w:rPr>
          <w:lang w:val="fr-CA"/>
        </w:rPr>
        <w:t>et résolu que la municipalité de Port-Daniel–Gascons autorise le paiement de la facture de CL Design au montan</w:t>
      </w:r>
      <w:r w:rsidR="00D83044">
        <w:rPr>
          <w:lang w:val="fr-CA"/>
        </w:rPr>
        <w:t>t de 1 950 $, taxes en sus concernant</w:t>
      </w:r>
      <w:r w:rsidR="00FA732B">
        <w:rPr>
          <w:lang w:val="fr-CA"/>
        </w:rPr>
        <w:t xml:space="preserve"> un rapport d'un</w:t>
      </w:r>
      <w:r>
        <w:rPr>
          <w:lang w:val="fr-CA"/>
        </w:rPr>
        <w:t xml:space="preserve"> esquisse avec estimation budgétaire du Centre multifonctionnel.</w:t>
      </w:r>
    </w:p>
    <w:p w:rsidR="00FA732B" w:rsidRDefault="00FA732B" w:rsidP="0042697E">
      <w:pPr>
        <w:ind w:left="709" w:right="30"/>
        <w:jc w:val="both"/>
        <w:rPr>
          <w:lang w:val="fr-CA"/>
        </w:rPr>
      </w:pPr>
    </w:p>
    <w:p w:rsidR="00FA732B" w:rsidRPr="00B42E36" w:rsidRDefault="00FA732B" w:rsidP="00FA732B">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FA732B" w:rsidRPr="0042697E" w:rsidRDefault="00FA732B" w:rsidP="0042697E">
      <w:pPr>
        <w:ind w:left="709" w:right="30"/>
        <w:jc w:val="both"/>
        <w:rPr>
          <w:lang w:val="fr-CA"/>
        </w:rPr>
      </w:pPr>
    </w:p>
    <w:p w:rsidR="0042697E" w:rsidRDefault="00FA732B" w:rsidP="00B3391F">
      <w:pPr>
        <w:ind w:left="709" w:right="30"/>
        <w:jc w:val="center"/>
        <w:rPr>
          <w:b/>
          <w:u w:val="single"/>
          <w:lang w:val="fr-CA"/>
        </w:rPr>
      </w:pPr>
      <w:r>
        <w:rPr>
          <w:b/>
          <w:u w:val="single"/>
          <w:lang w:val="fr-CA"/>
        </w:rPr>
        <w:t>RÉSOLUTION NUMÉRO 2016-11</w:t>
      </w:r>
      <w:r w:rsidR="004274B9">
        <w:rPr>
          <w:b/>
          <w:u w:val="single"/>
          <w:lang w:val="fr-CA"/>
        </w:rPr>
        <w:t>-397</w:t>
      </w:r>
    </w:p>
    <w:p w:rsidR="00FA732B" w:rsidRDefault="00FA732B" w:rsidP="00B3391F">
      <w:pPr>
        <w:ind w:left="709" w:right="30"/>
        <w:jc w:val="center"/>
        <w:rPr>
          <w:b/>
          <w:u w:val="single"/>
          <w:lang w:val="fr-CA"/>
        </w:rPr>
      </w:pPr>
      <w:r>
        <w:rPr>
          <w:b/>
          <w:u w:val="single"/>
          <w:lang w:val="fr-CA"/>
        </w:rPr>
        <w:t>PAIEMENT PARTIEL DE FACTURE DE LEMAY</w:t>
      </w:r>
    </w:p>
    <w:p w:rsidR="00FA732B" w:rsidRDefault="00FA732B" w:rsidP="00B3391F">
      <w:pPr>
        <w:ind w:left="709" w:right="30"/>
        <w:jc w:val="center"/>
        <w:rPr>
          <w:b/>
          <w:u w:val="single"/>
          <w:lang w:val="fr-CA"/>
        </w:rPr>
      </w:pPr>
    </w:p>
    <w:p w:rsidR="00FA732B" w:rsidRDefault="00FA732B" w:rsidP="00FA732B">
      <w:pPr>
        <w:ind w:left="709" w:right="30"/>
        <w:jc w:val="both"/>
        <w:rPr>
          <w:lang w:val="fr-CA"/>
        </w:rPr>
      </w:pPr>
      <w:r>
        <w:rPr>
          <w:lang w:val="fr-CA"/>
        </w:rPr>
        <w:t xml:space="preserve">Il est proposé par </w:t>
      </w:r>
      <w:r w:rsidR="006B6821">
        <w:rPr>
          <w:lang w:val="fr-CA"/>
        </w:rPr>
        <w:t xml:space="preserve">madame Juliette Duguay, </w:t>
      </w:r>
      <w:r>
        <w:rPr>
          <w:lang w:val="fr-CA"/>
        </w:rPr>
        <w:t>appuyé par</w:t>
      </w:r>
      <w:r w:rsidR="006B6821">
        <w:rPr>
          <w:lang w:val="fr-CA"/>
        </w:rPr>
        <w:t xml:space="preserve"> monsieur Richard Béliveau </w:t>
      </w:r>
      <w:r>
        <w:rPr>
          <w:lang w:val="fr-CA"/>
        </w:rPr>
        <w:t>et résolu que la municipalité de Port-Daniel–Gascons autorise un paiement partiel de la facture de Lemay au montant de 8 791 $, taxes en sus représentant 65 % du</w:t>
      </w:r>
      <w:r w:rsidR="009957D8">
        <w:rPr>
          <w:lang w:val="fr-CA"/>
        </w:rPr>
        <w:t xml:space="preserve"> solde du</w:t>
      </w:r>
      <w:r>
        <w:rPr>
          <w:lang w:val="fr-CA"/>
        </w:rPr>
        <w:t xml:space="preserve"> coût des travaux </w:t>
      </w:r>
      <w:r w:rsidR="009957D8">
        <w:rPr>
          <w:lang w:val="fr-CA"/>
        </w:rPr>
        <w:t>réalisés</w:t>
      </w:r>
      <w:r>
        <w:rPr>
          <w:lang w:val="fr-CA"/>
        </w:rPr>
        <w:t xml:space="preserve"> pour la refonte des plans et règlements</w:t>
      </w:r>
      <w:r w:rsidR="009957D8">
        <w:rPr>
          <w:lang w:val="fr-CA"/>
        </w:rPr>
        <w:t xml:space="preserve"> de la municipalité.</w:t>
      </w:r>
    </w:p>
    <w:p w:rsidR="009957D8" w:rsidRDefault="009957D8" w:rsidP="00FA732B">
      <w:pPr>
        <w:ind w:left="709" w:right="30"/>
        <w:jc w:val="both"/>
        <w:rPr>
          <w:lang w:val="fr-CA"/>
        </w:rPr>
      </w:pPr>
    </w:p>
    <w:p w:rsidR="009957D8" w:rsidRPr="00B42E36" w:rsidRDefault="009957D8" w:rsidP="009957D8">
      <w:pPr>
        <w:widowControl w:val="0"/>
        <w:ind w:firstLine="720"/>
        <w:rPr>
          <w:b/>
          <w:lang w:val="fr-CA"/>
        </w:rPr>
      </w:pPr>
      <w:r>
        <w:rPr>
          <w:b/>
          <w:lang w:val="fr-CA"/>
        </w:rPr>
        <w:t>Adopté</w:t>
      </w:r>
      <w:r w:rsidR="002E3362">
        <w:rPr>
          <w:b/>
          <w:lang w:val="fr-CA"/>
        </w:rPr>
        <w:t>e</w:t>
      </w:r>
      <w:r>
        <w:rPr>
          <w:b/>
          <w:lang w:val="fr-CA"/>
        </w:rPr>
        <w:t xml:space="preserve"> à l'unanimité des conseillers.     </w:t>
      </w:r>
    </w:p>
    <w:p w:rsidR="00FA732B" w:rsidRDefault="00FA732B" w:rsidP="00B3391F">
      <w:pPr>
        <w:ind w:left="709" w:right="30"/>
        <w:jc w:val="center"/>
        <w:rPr>
          <w:b/>
          <w:u w:val="single"/>
          <w:lang w:val="fr-CA"/>
        </w:rPr>
      </w:pPr>
    </w:p>
    <w:p w:rsidR="00302322" w:rsidRDefault="002D51D1" w:rsidP="00B3391F">
      <w:pPr>
        <w:ind w:left="709" w:right="30"/>
        <w:jc w:val="center"/>
        <w:rPr>
          <w:b/>
          <w:u w:val="single"/>
          <w:lang w:val="fr-CA"/>
        </w:rPr>
      </w:pPr>
      <w:r>
        <w:rPr>
          <w:b/>
          <w:u w:val="single"/>
          <w:lang w:val="fr-CA"/>
        </w:rPr>
        <w:t>RÉSOLUTION NUMÉRO 2016-</w:t>
      </w:r>
      <w:r w:rsidR="004274B9">
        <w:rPr>
          <w:b/>
          <w:u w:val="single"/>
          <w:lang w:val="fr-CA"/>
        </w:rPr>
        <w:t>11-398</w:t>
      </w:r>
    </w:p>
    <w:p w:rsidR="00302322" w:rsidRDefault="002D51D1" w:rsidP="00B3391F">
      <w:pPr>
        <w:ind w:left="709" w:right="30"/>
        <w:jc w:val="center"/>
        <w:rPr>
          <w:b/>
          <w:u w:val="single"/>
          <w:lang w:val="fr-CA"/>
        </w:rPr>
      </w:pPr>
      <w:r>
        <w:rPr>
          <w:b/>
          <w:u w:val="single"/>
          <w:lang w:val="fr-CA"/>
        </w:rPr>
        <w:t>ADOPTION DU</w:t>
      </w:r>
      <w:r w:rsidR="00495B5A">
        <w:rPr>
          <w:b/>
          <w:u w:val="single"/>
          <w:lang w:val="fr-CA"/>
        </w:rPr>
        <w:t xml:space="preserve"> </w:t>
      </w:r>
      <w:r w:rsidR="00302322">
        <w:rPr>
          <w:b/>
          <w:u w:val="single"/>
          <w:lang w:val="fr-CA"/>
        </w:rPr>
        <w:t>RÈGLEMENT NUMÉRO 2016-</w:t>
      </w:r>
      <w:r w:rsidR="00004D9E">
        <w:rPr>
          <w:b/>
          <w:u w:val="single"/>
          <w:lang w:val="fr-CA"/>
        </w:rPr>
        <w:t>12</w:t>
      </w:r>
    </w:p>
    <w:p w:rsidR="00302322" w:rsidRDefault="00302322" w:rsidP="00B3391F">
      <w:pPr>
        <w:ind w:left="709" w:right="30"/>
        <w:jc w:val="center"/>
        <w:rPr>
          <w:b/>
          <w:u w:val="single"/>
          <w:lang w:val="fr-CA"/>
        </w:rPr>
      </w:pPr>
      <w:r>
        <w:rPr>
          <w:b/>
          <w:u w:val="single"/>
          <w:lang w:val="fr-CA"/>
        </w:rPr>
        <w:t xml:space="preserve"> </w:t>
      </w:r>
      <w:r w:rsidR="00004D9E">
        <w:rPr>
          <w:b/>
          <w:u w:val="single"/>
          <w:lang w:val="fr-CA"/>
        </w:rPr>
        <w:t>DÉCRÉTANT UN EMPRUNT DE 25</w:t>
      </w:r>
      <w:r w:rsidR="008C0FF3">
        <w:rPr>
          <w:b/>
          <w:u w:val="single"/>
          <w:lang w:val="fr-CA"/>
        </w:rPr>
        <w:t>0</w:t>
      </w:r>
      <w:r w:rsidR="00004D9E">
        <w:rPr>
          <w:b/>
          <w:u w:val="single"/>
          <w:lang w:val="fr-CA"/>
        </w:rPr>
        <w:t xml:space="preserve"> 000 $</w:t>
      </w:r>
    </w:p>
    <w:p w:rsidR="00004D9E" w:rsidRPr="00173478" w:rsidRDefault="00004D9E" w:rsidP="00B3391F">
      <w:pPr>
        <w:ind w:left="709" w:right="30"/>
        <w:jc w:val="center"/>
        <w:rPr>
          <w:b/>
          <w:u w:val="single"/>
          <w:lang w:val="fr-CA"/>
        </w:rPr>
      </w:pPr>
      <w:r>
        <w:rPr>
          <w:b/>
          <w:u w:val="single"/>
          <w:lang w:val="fr-CA"/>
        </w:rPr>
        <w:t>POUR LA CRÉATION D'UN FONDS DE ROULEMENT</w:t>
      </w:r>
    </w:p>
    <w:p w:rsidR="00302322" w:rsidRDefault="00302322" w:rsidP="00B3391F">
      <w:pPr>
        <w:ind w:left="709" w:right="30"/>
        <w:jc w:val="center"/>
        <w:rPr>
          <w:b/>
          <w:u w:val="single"/>
          <w:lang w:val="fr-CA"/>
        </w:rPr>
      </w:pPr>
    </w:p>
    <w:p w:rsidR="00302322" w:rsidRDefault="00302322" w:rsidP="00302322">
      <w:pPr>
        <w:ind w:left="709" w:right="30"/>
        <w:jc w:val="both"/>
        <w:rPr>
          <w:lang w:val="fr-CA"/>
        </w:rPr>
      </w:pPr>
      <w:r>
        <w:rPr>
          <w:lang w:val="fr-CA"/>
        </w:rPr>
        <w:tab/>
        <w:t xml:space="preserve">Il est proposé par </w:t>
      </w:r>
      <w:r w:rsidR="006B6821">
        <w:rPr>
          <w:lang w:val="fr-CA"/>
        </w:rPr>
        <w:t>madame Juliette Duguay</w:t>
      </w:r>
      <w:r w:rsidR="002D51D1">
        <w:rPr>
          <w:lang w:val="fr-CA"/>
        </w:rPr>
        <w:t>, appuyé par</w:t>
      </w:r>
      <w:r w:rsidR="006B6821">
        <w:rPr>
          <w:lang w:val="fr-CA"/>
        </w:rPr>
        <w:t xml:space="preserve"> monsieur Hartley Lepage e</w:t>
      </w:r>
      <w:r w:rsidR="002D51D1">
        <w:rPr>
          <w:lang w:val="fr-CA"/>
        </w:rPr>
        <w:t>t résolu</w:t>
      </w:r>
      <w:r>
        <w:rPr>
          <w:lang w:val="fr-CA"/>
        </w:rPr>
        <w:t xml:space="preserve"> que la Municipalité de Port-Daniel–Gascons adopte</w:t>
      </w:r>
      <w:r w:rsidR="002D51D1">
        <w:rPr>
          <w:lang w:val="fr-CA"/>
        </w:rPr>
        <w:t xml:space="preserve">, par la présente, le </w:t>
      </w:r>
      <w:r>
        <w:rPr>
          <w:lang w:val="fr-CA"/>
        </w:rPr>
        <w:t>règlement numéro 2016-</w:t>
      </w:r>
      <w:r w:rsidR="00004D9E">
        <w:rPr>
          <w:lang w:val="fr-CA"/>
        </w:rPr>
        <w:t>12</w:t>
      </w:r>
      <w:r>
        <w:rPr>
          <w:lang w:val="fr-CA"/>
        </w:rPr>
        <w:t xml:space="preserve"> </w:t>
      </w:r>
      <w:r w:rsidR="00004D9E">
        <w:rPr>
          <w:lang w:val="fr-CA"/>
        </w:rPr>
        <w:t>décrétant un emprunt de 25</w:t>
      </w:r>
      <w:r w:rsidR="008C0FF3">
        <w:rPr>
          <w:lang w:val="fr-CA"/>
        </w:rPr>
        <w:t>0</w:t>
      </w:r>
      <w:r w:rsidR="00004D9E">
        <w:rPr>
          <w:lang w:val="fr-CA"/>
        </w:rPr>
        <w:t xml:space="preserve"> 000 $ pour la création d'un fonds de roulement.</w:t>
      </w:r>
    </w:p>
    <w:p w:rsidR="00302322" w:rsidRDefault="00302322" w:rsidP="00302322">
      <w:pPr>
        <w:ind w:left="709" w:right="30"/>
        <w:jc w:val="both"/>
        <w:rPr>
          <w:lang w:val="fr-CA"/>
        </w:rPr>
      </w:pPr>
    </w:p>
    <w:p w:rsidR="00EB5172" w:rsidRPr="00B42E36" w:rsidRDefault="00302322" w:rsidP="00EB5172">
      <w:pPr>
        <w:widowControl w:val="0"/>
        <w:ind w:firstLine="720"/>
        <w:rPr>
          <w:b/>
          <w:lang w:val="fr-CA"/>
        </w:rPr>
      </w:pPr>
      <w:r w:rsidRPr="00302322">
        <w:rPr>
          <w:b/>
          <w:lang w:val="fr-CA"/>
        </w:rPr>
        <w:t>Adopté</w:t>
      </w:r>
      <w:r w:rsidR="002E3362">
        <w:rPr>
          <w:b/>
          <w:lang w:val="fr-CA"/>
        </w:rPr>
        <w:t>e</w:t>
      </w:r>
      <w:r w:rsidRPr="00302322">
        <w:rPr>
          <w:b/>
          <w:lang w:val="fr-CA"/>
        </w:rPr>
        <w:t xml:space="preserve"> à </w:t>
      </w:r>
      <w:r w:rsidR="00EB5172">
        <w:rPr>
          <w:b/>
          <w:lang w:val="fr-CA"/>
        </w:rPr>
        <w:t xml:space="preserve">l'unanimité des conseillers.     </w:t>
      </w:r>
    </w:p>
    <w:p w:rsidR="00C00DB8" w:rsidRDefault="002D51D1" w:rsidP="007859CF">
      <w:pPr>
        <w:ind w:left="709" w:right="30"/>
        <w:jc w:val="both"/>
        <w:rPr>
          <w:b/>
          <w:u w:val="single"/>
          <w:lang w:val="fr-CA"/>
        </w:rPr>
      </w:pPr>
      <w:r>
        <w:rPr>
          <w:b/>
          <w:lang w:val="fr-CA"/>
        </w:rPr>
        <w:t xml:space="preserve"> </w:t>
      </w:r>
    </w:p>
    <w:p w:rsidR="00004D9E" w:rsidRPr="00701ECA" w:rsidRDefault="00004D9E" w:rsidP="00004D9E">
      <w:pPr>
        <w:ind w:left="709" w:right="30"/>
        <w:jc w:val="center"/>
        <w:rPr>
          <w:b/>
          <w:u w:val="single"/>
        </w:rPr>
      </w:pPr>
      <w:r>
        <w:rPr>
          <w:b/>
          <w:u w:val="single"/>
        </w:rPr>
        <w:lastRenderedPageBreak/>
        <w:t>RÈGLEMENT NUMÉRO 2016-12</w:t>
      </w:r>
    </w:p>
    <w:p w:rsidR="00004D9E" w:rsidRDefault="00004D9E" w:rsidP="00004D9E">
      <w:pPr>
        <w:ind w:left="709" w:right="30"/>
        <w:jc w:val="center"/>
        <w:rPr>
          <w:b/>
          <w:u w:val="single"/>
        </w:rPr>
      </w:pPr>
      <w:r w:rsidRPr="00701ECA">
        <w:rPr>
          <w:b/>
          <w:u w:val="single"/>
        </w:rPr>
        <w:t xml:space="preserve"> </w:t>
      </w:r>
      <w:r>
        <w:rPr>
          <w:b/>
          <w:u w:val="single"/>
        </w:rPr>
        <w:t>DÉCRÉTANT  UN EMPRUNT DE 250 000 $</w:t>
      </w:r>
    </w:p>
    <w:p w:rsidR="00004D9E" w:rsidRPr="00701ECA" w:rsidRDefault="00004D9E" w:rsidP="00004D9E">
      <w:pPr>
        <w:ind w:left="709" w:right="30"/>
        <w:jc w:val="center"/>
        <w:rPr>
          <w:b/>
          <w:u w:val="single"/>
        </w:rPr>
      </w:pPr>
      <w:r>
        <w:rPr>
          <w:b/>
          <w:u w:val="single"/>
        </w:rPr>
        <w:t xml:space="preserve"> POUR LA CRÉATION D'UN FONDS DE ROULEMENT</w:t>
      </w:r>
    </w:p>
    <w:p w:rsidR="00004D9E" w:rsidRPr="00701ECA" w:rsidRDefault="00004D9E" w:rsidP="00004D9E">
      <w:pPr>
        <w:ind w:left="709" w:right="30"/>
        <w:jc w:val="both"/>
      </w:pPr>
    </w:p>
    <w:p w:rsidR="00004D9E" w:rsidRPr="001C62B8" w:rsidRDefault="00004D9E" w:rsidP="00004D9E">
      <w:pPr>
        <w:tabs>
          <w:tab w:val="left" w:pos="709"/>
        </w:tabs>
        <w:ind w:left="709"/>
        <w:rPr>
          <w:sz w:val="20"/>
        </w:rPr>
      </w:pPr>
      <w:r w:rsidRPr="001C62B8">
        <w:rPr>
          <w:b/>
        </w:rPr>
        <w:t xml:space="preserve">ATTENDU </w:t>
      </w:r>
      <w:r>
        <w:rPr>
          <w:b/>
        </w:rPr>
        <w:t xml:space="preserve">QUE </w:t>
      </w:r>
      <w:r w:rsidRPr="001C62B8">
        <w:t xml:space="preserve"> la municipalité ne possède pas de fonds de roulement;</w:t>
      </w:r>
    </w:p>
    <w:p w:rsidR="00004D9E" w:rsidRPr="001C62B8" w:rsidRDefault="00004D9E" w:rsidP="00004D9E">
      <w:pPr>
        <w:tabs>
          <w:tab w:val="left" w:pos="709"/>
        </w:tabs>
        <w:ind w:left="709"/>
        <w:jc w:val="both"/>
        <w:rPr>
          <w:sz w:val="20"/>
        </w:rPr>
      </w:pPr>
    </w:p>
    <w:p w:rsidR="00004D9E" w:rsidRPr="001C62B8" w:rsidRDefault="00004D9E" w:rsidP="00004D9E">
      <w:pPr>
        <w:tabs>
          <w:tab w:val="left" w:pos="709"/>
        </w:tabs>
        <w:ind w:left="709"/>
        <w:jc w:val="both"/>
        <w:rPr>
          <w:sz w:val="20"/>
        </w:rPr>
      </w:pPr>
      <w:r w:rsidRPr="001C62B8">
        <w:rPr>
          <w:b/>
        </w:rPr>
        <w:t>ATTENDU QUE</w:t>
      </w:r>
      <w:r w:rsidRPr="001C62B8">
        <w:t xml:space="preserve"> la municipalité de Po</w:t>
      </w:r>
      <w:r w:rsidR="003421D4">
        <w:t>r</w:t>
      </w:r>
      <w:r w:rsidRPr="001C62B8">
        <w:t>t-Daniel</w:t>
      </w:r>
      <w:r>
        <w:t>–</w:t>
      </w:r>
      <w:r w:rsidRPr="001C62B8">
        <w:t>-Gascons désire se prévaloir du pouvoir prévu à</w:t>
      </w:r>
      <w:r w:rsidRPr="001C62B8">
        <w:rPr>
          <w:b/>
        </w:rPr>
        <w:t xml:space="preserve"> </w:t>
      </w:r>
      <w:r w:rsidRPr="001C62B8">
        <w:t>l’article 1094 du Code municipal du Québec;</w:t>
      </w:r>
    </w:p>
    <w:p w:rsidR="00004D9E" w:rsidRPr="001C62B8" w:rsidRDefault="00004D9E" w:rsidP="00004D9E">
      <w:pPr>
        <w:tabs>
          <w:tab w:val="left" w:pos="709"/>
        </w:tabs>
        <w:ind w:left="709"/>
        <w:jc w:val="both"/>
        <w:rPr>
          <w:sz w:val="20"/>
        </w:rPr>
      </w:pPr>
    </w:p>
    <w:p w:rsidR="00004D9E" w:rsidRDefault="00004D9E" w:rsidP="00004D9E">
      <w:pPr>
        <w:tabs>
          <w:tab w:val="left" w:pos="709"/>
        </w:tabs>
        <w:ind w:left="709"/>
        <w:jc w:val="both"/>
      </w:pPr>
      <w:r w:rsidRPr="001C62B8">
        <w:rPr>
          <w:b/>
        </w:rPr>
        <w:t>ATTENDU QUE</w:t>
      </w:r>
      <w:r w:rsidRPr="001C62B8">
        <w:t xml:space="preserve"> la municipalité peut se doter d’un fonds de roulement d’un montant maximal de 586 9</w:t>
      </w:r>
      <w:r>
        <w:t>49</w:t>
      </w:r>
      <w:r w:rsidRPr="001C62B8">
        <w:t xml:space="preserve"> $, soit 20 % des crédits prévus au budget de l’exercice courant de la municipalit</w:t>
      </w:r>
      <w:r>
        <w:t>é;</w:t>
      </w:r>
    </w:p>
    <w:p w:rsidR="00004D9E" w:rsidRPr="001C62B8" w:rsidRDefault="00004D9E" w:rsidP="00004D9E">
      <w:pPr>
        <w:tabs>
          <w:tab w:val="left" w:pos="709"/>
        </w:tabs>
        <w:ind w:left="709"/>
        <w:jc w:val="both"/>
        <w:rPr>
          <w:sz w:val="20"/>
        </w:rPr>
      </w:pPr>
      <w:r w:rsidRPr="001C62B8">
        <w:rPr>
          <w:rStyle w:val="Caractresdenotedefin"/>
        </w:rPr>
        <w:t xml:space="preserve"> </w:t>
      </w:r>
    </w:p>
    <w:p w:rsidR="00004D9E" w:rsidRPr="001C62B8" w:rsidRDefault="00004D9E" w:rsidP="00004D9E">
      <w:pPr>
        <w:tabs>
          <w:tab w:val="left" w:pos="709"/>
        </w:tabs>
        <w:ind w:left="709"/>
        <w:jc w:val="both"/>
        <w:rPr>
          <w:sz w:val="20"/>
        </w:rPr>
      </w:pPr>
      <w:r w:rsidRPr="001C62B8">
        <w:rPr>
          <w:b/>
        </w:rPr>
        <w:t>ATTENDU QUE</w:t>
      </w:r>
      <w:r w:rsidRPr="001C62B8">
        <w:t xml:space="preserve"> l’avis de motion du présent règlement a été dûment donné lors de la séance du conseil tenue le </w:t>
      </w:r>
      <w:r>
        <w:t>27 juillet 2016</w:t>
      </w:r>
      <w:r w:rsidRPr="001C62B8">
        <w:t>;</w:t>
      </w:r>
    </w:p>
    <w:p w:rsidR="00004D9E" w:rsidRPr="001C62B8" w:rsidRDefault="00004D9E" w:rsidP="00004D9E">
      <w:pPr>
        <w:tabs>
          <w:tab w:val="left" w:pos="709"/>
        </w:tabs>
        <w:ind w:left="709"/>
        <w:jc w:val="both"/>
        <w:rPr>
          <w:sz w:val="20"/>
        </w:rPr>
      </w:pPr>
    </w:p>
    <w:p w:rsidR="00004D9E" w:rsidRPr="001C62B8" w:rsidRDefault="003421D4" w:rsidP="00004D9E">
      <w:pPr>
        <w:tabs>
          <w:tab w:val="left" w:pos="709"/>
        </w:tabs>
        <w:ind w:left="709"/>
        <w:jc w:val="both"/>
        <w:rPr>
          <w:sz w:val="20"/>
        </w:rPr>
      </w:pPr>
      <w:r w:rsidRPr="006B6821">
        <w:rPr>
          <w:b/>
        </w:rPr>
        <w:t>EN CONSÉQUENCE</w:t>
      </w:r>
      <w:r>
        <w:t>, il est proposé par madame Juliette Duguay, appuyé par monsieur Richard Béliveau et résolu unanimement que l</w:t>
      </w:r>
      <w:r w:rsidR="00004D9E" w:rsidRPr="001C62B8">
        <w:t>e conseil décrète ce qui suit :</w:t>
      </w:r>
    </w:p>
    <w:p w:rsidR="00004D9E" w:rsidRPr="001C62B8" w:rsidRDefault="00004D9E" w:rsidP="00004D9E">
      <w:pPr>
        <w:tabs>
          <w:tab w:val="left" w:pos="709"/>
        </w:tabs>
        <w:ind w:left="709"/>
        <w:jc w:val="both"/>
        <w:rPr>
          <w:sz w:val="20"/>
        </w:rPr>
      </w:pPr>
    </w:p>
    <w:p w:rsidR="00004D9E" w:rsidRDefault="00004D9E" w:rsidP="00004D9E">
      <w:pPr>
        <w:tabs>
          <w:tab w:val="left" w:pos="709"/>
        </w:tabs>
        <w:ind w:left="709"/>
        <w:jc w:val="both"/>
      </w:pPr>
      <w:r w:rsidRPr="001C62B8">
        <w:rPr>
          <w:b/>
        </w:rPr>
        <w:t>ARTICLE 1</w:t>
      </w:r>
      <w:r w:rsidRPr="001C62B8">
        <w:tab/>
      </w:r>
    </w:p>
    <w:p w:rsidR="00004D9E" w:rsidRDefault="00004D9E" w:rsidP="00004D9E">
      <w:pPr>
        <w:tabs>
          <w:tab w:val="left" w:pos="709"/>
        </w:tabs>
        <w:ind w:left="709"/>
        <w:jc w:val="both"/>
      </w:pPr>
    </w:p>
    <w:p w:rsidR="00004D9E" w:rsidRPr="001C62B8" w:rsidRDefault="00004D9E" w:rsidP="00004D9E">
      <w:pPr>
        <w:tabs>
          <w:tab w:val="left" w:pos="709"/>
        </w:tabs>
        <w:ind w:left="709"/>
        <w:jc w:val="both"/>
        <w:rPr>
          <w:sz w:val="20"/>
        </w:rPr>
      </w:pPr>
      <w:r w:rsidRPr="001C62B8">
        <w:t xml:space="preserve">Le conseil est autorisé à créer un fonds de roulement d’un montant de </w:t>
      </w:r>
      <w:r w:rsidR="006B6821">
        <w:t xml:space="preserve">     </w:t>
      </w:r>
      <w:r>
        <w:t>250</w:t>
      </w:r>
      <w:r w:rsidRPr="001C62B8">
        <w:t xml:space="preserve"> 000 $.</w:t>
      </w:r>
    </w:p>
    <w:p w:rsidR="00004D9E" w:rsidRPr="001C62B8" w:rsidRDefault="00004D9E" w:rsidP="00004D9E">
      <w:pPr>
        <w:tabs>
          <w:tab w:val="left" w:pos="709"/>
        </w:tabs>
        <w:ind w:left="709"/>
        <w:rPr>
          <w:sz w:val="20"/>
        </w:rPr>
      </w:pPr>
    </w:p>
    <w:p w:rsidR="00004D9E" w:rsidRDefault="00004D9E" w:rsidP="00004D9E">
      <w:pPr>
        <w:tabs>
          <w:tab w:val="left" w:pos="709"/>
        </w:tabs>
        <w:ind w:left="709"/>
        <w:jc w:val="both"/>
      </w:pPr>
      <w:r w:rsidRPr="001C62B8">
        <w:rPr>
          <w:b/>
        </w:rPr>
        <w:t>ARTICLE 2</w:t>
      </w:r>
    </w:p>
    <w:p w:rsidR="00004D9E" w:rsidRDefault="00004D9E" w:rsidP="00004D9E">
      <w:pPr>
        <w:tabs>
          <w:tab w:val="left" w:pos="709"/>
        </w:tabs>
        <w:ind w:left="709"/>
        <w:jc w:val="both"/>
      </w:pPr>
    </w:p>
    <w:p w:rsidR="00004D9E" w:rsidRPr="001C62B8" w:rsidRDefault="00004D9E" w:rsidP="00004D9E">
      <w:pPr>
        <w:tabs>
          <w:tab w:val="left" w:pos="709"/>
        </w:tabs>
        <w:ind w:left="709"/>
        <w:jc w:val="both"/>
        <w:rPr>
          <w:sz w:val="20"/>
        </w:rPr>
      </w:pPr>
      <w:r w:rsidRPr="001C62B8">
        <w:t xml:space="preserve">À cette fin, le conseil est autorisé à emprunter un montant de </w:t>
      </w:r>
      <w:r>
        <w:t>25</w:t>
      </w:r>
      <w:r w:rsidRPr="001C62B8">
        <w:t>0 000 $ sur une période de 10 ans .</w:t>
      </w:r>
    </w:p>
    <w:p w:rsidR="00004D9E" w:rsidRPr="001C62B8" w:rsidRDefault="00004D9E" w:rsidP="00004D9E">
      <w:pPr>
        <w:tabs>
          <w:tab w:val="left" w:pos="709"/>
        </w:tabs>
        <w:ind w:left="709"/>
        <w:rPr>
          <w:sz w:val="20"/>
        </w:rPr>
      </w:pPr>
    </w:p>
    <w:p w:rsidR="00004D9E" w:rsidRDefault="00004D9E" w:rsidP="00004D9E">
      <w:pPr>
        <w:tabs>
          <w:tab w:val="left" w:pos="709"/>
        </w:tabs>
        <w:ind w:left="709"/>
        <w:jc w:val="both"/>
      </w:pPr>
      <w:r w:rsidRPr="001C62B8">
        <w:rPr>
          <w:b/>
        </w:rPr>
        <w:t>ARTICLE 3</w:t>
      </w:r>
      <w:r w:rsidRPr="001C62B8">
        <w:tab/>
      </w:r>
    </w:p>
    <w:p w:rsidR="00004D9E" w:rsidRDefault="00004D9E" w:rsidP="00004D9E">
      <w:pPr>
        <w:tabs>
          <w:tab w:val="left" w:pos="709"/>
        </w:tabs>
        <w:ind w:left="709"/>
        <w:jc w:val="both"/>
      </w:pPr>
    </w:p>
    <w:p w:rsidR="00D66661" w:rsidRDefault="00D66661" w:rsidP="00D66661">
      <w:pPr>
        <w:tabs>
          <w:tab w:val="left" w:pos="709"/>
        </w:tabs>
        <w:ind w:left="709"/>
        <w:jc w:val="both"/>
      </w:pPr>
      <w:r>
        <w:t>Le conseil est autorisé à affecter annuellement durant le terme de l'emprunt une portion des revenus généraux de la municipalité pour pourvoir aux dépenses engagées relativement aux intérêts et au remboursement en capital des échéances annuelles de l'emprunt, conformément à l'article 1072 du Code municipal du Québec.</w:t>
      </w:r>
    </w:p>
    <w:p w:rsidR="00004D9E" w:rsidRPr="001C62B8" w:rsidRDefault="00004D9E" w:rsidP="00004D9E">
      <w:pPr>
        <w:tabs>
          <w:tab w:val="left" w:pos="709"/>
        </w:tabs>
        <w:ind w:left="709"/>
        <w:rPr>
          <w:sz w:val="20"/>
        </w:rPr>
      </w:pPr>
    </w:p>
    <w:p w:rsidR="00004D9E" w:rsidRDefault="00004D9E" w:rsidP="00004D9E">
      <w:pPr>
        <w:tabs>
          <w:tab w:val="left" w:pos="709"/>
        </w:tabs>
        <w:ind w:left="709"/>
      </w:pPr>
      <w:r w:rsidRPr="001C62B8">
        <w:rPr>
          <w:b/>
        </w:rPr>
        <w:t>ARTICLE 4</w:t>
      </w:r>
    </w:p>
    <w:p w:rsidR="00004D9E" w:rsidRDefault="00004D9E" w:rsidP="00004D9E">
      <w:pPr>
        <w:tabs>
          <w:tab w:val="left" w:pos="709"/>
        </w:tabs>
        <w:ind w:left="709"/>
      </w:pPr>
    </w:p>
    <w:p w:rsidR="00004D9E" w:rsidRPr="001C62B8" w:rsidRDefault="00004D9E" w:rsidP="00004D9E">
      <w:pPr>
        <w:tabs>
          <w:tab w:val="left" w:pos="709"/>
        </w:tabs>
        <w:ind w:left="709"/>
      </w:pPr>
      <w:r w:rsidRPr="001C62B8">
        <w:t xml:space="preserve">Le présent règlement entrera en vigueur conformément à la </w:t>
      </w:r>
      <w:r>
        <w:t>L</w:t>
      </w:r>
      <w:r w:rsidRPr="001C62B8">
        <w:t>oi.</w:t>
      </w:r>
    </w:p>
    <w:p w:rsidR="00004D9E" w:rsidRPr="001C62B8" w:rsidRDefault="00004D9E" w:rsidP="00004D9E"/>
    <w:p w:rsidR="00004D9E" w:rsidRPr="001C62B8" w:rsidRDefault="00004D9E" w:rsidP="00004D9E">
      <w:pPr>
        <w:tabs>
          <w:tab w:val="left" w:pos="709"/>
        </w:tabs>
        <w:ind w:left="709" w:right="30"/>
        <w:jc w:val="both"/>
      </w:pPr>
    </w:p>
    <w:p w:rsidR="00004D9E" w:rsidRPr="001C62B8" w:rsidRDefault="00004D9E" w:rsidP="00004D9E">
      <w:pPr>
        <w:tabs>
          <w:tab w:val="left" w:pos="709"/>
        </w:tabs>
        <w:ind w:left="709" w:right="30"/>
        <w:jc w:val="both"/>
      </w:pPr>
      <w:r>
        <w:t>_____________________</w:t>
      </w:r>
      <w:r>
        <w:tab/>
      </w:r>
      <w:r>
        <w:tab/>
      </w:r>
      <w:r>
        <w:tab/>
        <w:t>_________________________</w:t>
      </w:r>
    </w:p>
    <w:p w:rsidR="00004D9E" w:rsidRPr="001C62B8" w:rsidRDefault="00004D9E" w:rsidP="00004D9E">
      <w:pPr>
        <w:tabs>
          <w:tab w:val="left" w:pos="709"/>
        </w:tabs>
        <w:ind w:left="709" w:right="30"/>
        <w:jc w:val="both"/>
      </w:pPr>
      <w:r w:rsidRPr="001C62B8">
        <w:t>Henri Grenier</w:t>
      </w:r>
      <w:r w:rsidRPr="001C62B8">
        <w:tab/>
      </w:r>
      <w:r w:rsidRPr="001C62B8">
        <w:tab/>
      </w:r>
      <w:r w:rsidRPr="001C62B8">
        <w:tab/>
      </w:r>
      <w:r w:rsidRPr="001C62B8">
        <w:tab/>
      </w:r>
      <w:r w:rsidRPr="001C62B8">
        <w:tab/>
        <w:t>Chantal Vignet</w:t>
      </w:r>
    </w:p>
    <w:p w:rsidR="00004D9E" w:rsidRPr="001C62B8" w:rsidRDefault="00004D9E" w:rsidP="00004D9E">
      <w:pPr>
        <w:tabs>
          <w:tab w:val="left" w:pos="709"/>
        </w:tabs>
        <w:ind w:left="709" w:right="30"/>
        <w:jc w:val="both"/>
      </w:pPr>
      <w:r>
        <w:t>Maire</w:t>
      </w:r>
      <w:r>
        <w:tab/>
      </w:r>
      <w:r>
        <w:tab/>
      </w:r>
      <w:r>
        <w:tab/>
      </w:r>
      <w:r>
        <w:tab/>
      </w:r>
      <w:r>
        <w:tab/>
      </w:r>
      <w:r>
        <w:tab/>
        <w:t>Directrice gén./sec.</w:t>
      </w:r>
      <w:r w:rsidRPr="001C62B8">
        <w:t xml:space="preserve"> trésorière</w:t>
      </w:r>
    </w:p>
    <w:p w:rsidR="00004D9E" w:rsidRPr="001C62B8" w:rsidRDefault="00004D9E" w:rsidP="00004D9E">
      <w:pPr>
        <w:tabs>
          <w:tab w:val="left" w:pos="709"/>
        </w:tabs>
        <w:ind w:left="709" w:right="30"/>
        <w:jc w:val="both"/>
        <w:rPr>
          <w:b/>
        </w:rPr>
      </w:pPr>
    </w:p>
    <w:p w:rsidR="00D61F60" w:rsidRDefault="002D51D1" w:rsidP="00A94937">
      <w:pPr>
        <w:ind w:left="709" w:right="30"/>
        <w:jc w:val="center"/>
        <w:rPr>
          <w:b/>
          <w:u w:val="single"/>
          <w:lang w:val="fr-CA"/>
        </w:rPr>
      </w:pPr>
      <w:r>
        <w:rPr>
          <w:b/>
          <w:u w:val="single"/>
          <w:lang w:val="fr-CA"/>
        </w:rPr>
        <w:t>RÉSOLUTION NUMÉRO 2016-</w:t>
      </w:r>
      <w:r w:rsidR="00004D9E">
        <w:rPr>
          <w:b/>
          <w:u w:val="single"/>
          <w:lang w:val="fr-CA"/>
        </w:rPr>
        <w:t>11</w:t>
      </w:r>
      <w:r w:rsidR="004274B9">
        <w:rPr>
          <w:b/>
          <w:u w:val="single"/>
          <w:lang w:val="fr-CA"/>
        </w:rPr>
        <w:t>-399</w:t>
      </w:r>
    </w:p>
    <w:p w:rsidR="00D61F60" w:rsidRPr="00173478" w:rsidRDefault="00004D9E" w:rsidP="00A94937">
      <w:pPr>
        <w:ind w:left="709" w:right="30"/>
        <w:jc w:val="center"/>
        <w:rPr>
          <w:b/>
          <w:u w:val="single"/>
          <w:lang w:val="fr-CA"/>
        </w:rPr>
      </w:pPr>
      <w:r>
        <w:rPr>
          <w:b/>
          <w:u w:val="single"/>
          <w:lang w:val="fr-CA"/>
        </w:rPr>
        <w:t>ENTRÉE SITUÉE À LA ROUTE DE LA BAIE</w:t>
      </w:r>
    </w:p>
    <w:p w:rsidR="00D61F60" w:rsidRDefault="00D61F60" w:rsidP="00C02BD1">
      <w:pPr>
        <w:ind w:left="709" w:right="30" w:firstLine="708"/>
        <w:jc w:val="center"/>
        <w:rPr>
          <w:b/>
          <w:u w:val="single"/>
          <w:lang w:val="fr-CA"/>
        </w:rPr>
      </w:pPr>
    </w:p>
    <w:p w:rsidR="00D61F60" w:rsidRDefault="00D61F60" w:rsidP="00D61F60">
      <w:pPr>
        <w:ind w:left="709" w:right="30"/>
        <w:jc w:val="both"/>
        <w:rPr>
          <w:lang w:val="fr-CA"/>
        </w:rPr>
      </w:pPr>
      <w:r>
        <w:rPr>
          <w:lang w:val="fr-CA"/>
        </w:rPr>
        <w:tab/>
        <w:t>Il est proposé par</w:t>
      </w:r>
      <w:r w:rsidR="006B6821">
        <w:rPr>
          <w:lang w:val="fr-CA"/>
        </w:rPr>
        <w:t xml:space="preserve"> monsieur Hartley Lepage</w:t>
      </w:r>
      <w:r w:rsidR="002D51D1">
        <w:rPr>
          <w:lang w:val="fr-CA"/>
        </w:rPr>
        <w:t>, appuyé par</w:t>
      </w:r>
      <w:r w:rsidR="006B6821">
        <w:rPr>
          <w:lang w:val="fr-CA"/>
        </w:rPr>
        <w:t xml:space="preserve"> monsieur Jean-Marc Allain </w:t>
      </w:r>
      <w:r w:rsidR="00E25EDC">
        <w:rPr>
          <w:lang w:val="fr-CA"/>
        </w:rPr>
        <w:t>e</w:t>
      </w:r>
      <w:r w:rsidR="002D51D1">
        <w:rPr>
          <w:lang w:val="fr-CA"/>
        </w:rPr>
        <w:t xml:space="preserve">t résolu </w:t>
      </w:r>
      <w:r>
        <w:rPr>
          <w:lang w:val="fr-CA"/>
        </w:rPr>
        <w:t xml:space="preserve"> que la Municipalité de Port-Daniel–Gascons </w:t>
      </w:r>
      <w:r w:rsidR="00004D9E">
        <w:rPr>
          <w:lang w:val="fr-CA"/>
        </w:rPr>
        <w:t>autorise le directeur des travaux publics à élargir l'entrée située à la route de la Baie pour raison de sécurité.</w:t>
      </w:r>
    </w:p>
    <w:p w:rsidR="00302322" w:rsidRDefault="00302322" w:rsidP="00D61F60">
      <w:pPr>
        <w:ind w:left="709" w:right="30"/>
        <w:jc w:val="both"/>
        <w:rPr>
          <w:lang w:val="fr-CA"/>
        </w:rPr>
      </w:pPr>
    </w:p>
    <w:p w:rsidR="00EB5172" w:rsidRPr="00B42E36" w:rsidRDefault="00302322" w:rsidP="00EB5172">
      <w:pPr>
        <w:widowControl w:val="0"/>
        <w:ind w:firstLine="720"/>
        <w:rPr>
          <w:b/>
          <w:lang w:val="fr-CA"/>
        </w:rPr>
      </w:pPr>
      <w:r w:rsidRPr="00302322">
        <w:rPr>
          <w:b/>
          <w:lang w:val="fr-CA"/>
        </w:rPr>
        <w:t>Adopté</w:t>
      </w:r>
      <w:r w:rsidR="002E3362">
        <w:rPr>
          <w:b/>
          <w:lang w:val="fr-CA"/>
        </w:rPr>
        <w:t>e</w:t>
      </w:r>
      <w:r w:rsidRPr="00302322">
        <w:rPr>
          <w:b/>
          <w:lang w:val="fr-CA"/>
        </w:rPr>
        <w:t xml:space="preserve"> à </w:t>
      </w:r>
      <w:r w:rsidR="00EB5172">
        <w:rPr>
          <w:b/>
          <w:lang w:val="fr-CA"/>
        </w:rPr>
        <w:t xml:space="preserve">l'unanimité des conseillers.     </w:t>
      </w:r>
    </w:p>
    <w:p w:rsidR="00D61F60" w:rsidRDefault="00D61F60" w:rsidP="00D276B4">
      <w:pPr>
        <w:ind w:left="709" w:right="30"/>
        <w:jc w:val="center"/>
        <w:rPr>
          <w:b/>
          <w:u w:val="single"/>
          <w:lang w:val="fr-CA"/>
        </w:rPr>
      </w:pPr>
    </w:p>
    <w:p w:rsidR="007D2C9E" w:rsidRDefault="002D51D1" w:rsidP="007D2C9E">
      <w:pPr>
        <w:ind w:left="709" w:right="30"/>
        <w:jc w:val="center"/>
        <w:rPr>
          <w:b/>
          <w:u w:val="single"/>
          <w:lang w:val="fr-CA"/>
        </w:rPr>
      </w:pPr>
      <w:r>
        <w:rPr>
          <w:b/>
          <w:u w:val="single"/>
          <w:lang w:val="fr-CA"/>
        </w:rPr>
        <w:t>RÉSOLUTION NUMÉRO 2016-</w:t>
      </w:r>
      <w:r w:rsidR="00E77A67">
        <w:rPr>
          <w:b/>
          <w:u w:val="single"/>
          <w:lang w:val="fr-CA"/>
        </w:rPr>
        <w:t>11</w:t>
      </w:r>
      <w:r w:rsidR="004274B9">
        <w:rPr>
          <w:b/>
          <w:u w:val="single"/>
          <w:lang w:val="fr-CA"/>
        </w:rPr>
        <w:t>-400</w:t>
      </w:r>
    </w:p>
    <w:p w:rsidR="00E77A67" w:rsidRDefault="00E77A67" w:rsidP="00E77A67">
      <w:pPr>
        <w:pStyle w:val="Standard"/>
        <w:ind w:right="303" w:firstLine="720"/>
        <w:jc w:val="center"/>
        <w:rPr>
          <w:b/>
          <w:szCs w:val="24"/>
          <w:u w:val="single"/>
          <w:lang w:eastAsia="fr-CA"/>
        </w:rPr>
      </w:pPr>
      <w:r>
        <w:rPr>
          <w:b/>
          <w:szCs w:val="24"/>
          <w:u w:val="single"/>
          <w:lang w:eastAsia="fr-CA"/>
        </w:rPr>
        <w:t>NOMINATION D’UN MAIRE SUPPLÉANT</w:t>
      </w:r>
    </w:p>
    <w:p w:rsidR="00E77A67" w:rsidRDefault="00E77A67" w:rsidP="00E77A67">
      <w:pPr>
        <w:pStyle w:val="Standard"/>
        <w:ind w:right="303" w:firstLine="720"/>
        <w:jc w:val="center"/>
        <w:rPr>
          <w:b/>
          <w:szCs w:val="24"/>
          <w:u w:val="single"/>
          <w:lang w:eastAsia="fr-CA"/>
        </w:rPr>
      </w:pPr>
    </w:p>
    <w:p w:rsidR="00E77A67" w:rsidRDefault="00E77A67" w:rsidP="00E77A67">
      <w:pPr>
        <w:ind w:left="709" w:right="30"/>
        <w:jc w:val="both"/>
        <w:rPr>
          <w:lang w:val="fr-CA"/>
        </w:rPr>
      </w:pPr>
      <w:r w:rsidRPr="00652A78">
        <w:rPr>
          <w:b/>
          <w:lang w:val="fr-CA"/>
        </w:rPr>
        <w:t>ATTENDU QUE</w:t>
      </w:r>
      <w:r>
        <w:rPr>
          <w:b/>
          <w:lang w:val="fr-CA"/>
        </w:rPr>
        <w:t xml:space="preserve"> </w:t>
      </w:r>
      <w:r>
        <w:rPr>
          <w:lang w:val="fr-CA"/>
        </w:rPr>
        <w:t>selon l’article 116 du code municipal, le conseil peut, en tout temps, nommer un des conseillers comme maire suppléant ;</w:t>
      </w:r>
    </w:p>
    <w:p w:rsidR="00E77A67" w:rsidRDefault="00E77A67" w:rsidP="00E77A67">
      <w:pPr>
        <w:ind w:left="709" w:right="30"/>
        <w:jc w:val="both"/>
        <w:rPr>
          <w:lang w:val="fr-CA"/>
        </w:rPr>
      </w:pPr>
    </w:p>
    <w:p w:rsidR="00E77A67" w:rsidRDefault="00E77A67" w:rsidP="00E77A67">
      <w:pPr>
        <w:ind w:left="709" w:right="30"/>
        <w:jc w:val="both"/>
        <w:rPr>
          <w:lang w:val="fr-CA"/>
        </w:rPr>
      </w:pPr>
      <w:r w:rsidRPr="00652A78">
        <w:rPr>
          <w:b/>
          <w:lang w:val="fr-CA"/>
        </w:rPr>
        <w:t>ATTENDU QUE</w:t>
      </w:r>
      <w:r>
        <w:rPr>
          <w:lang w:val="fr-CA"/>
        </w:rPr>
        <w:t xml:space="preserve"> le maire suppléant, en l’absence du maire ou pendant la vacance de cette charge, remplit les fonctions du maire, avec tous les privilèges, droits et obligations y attachés ;</w:t>
      </w:r>
    </w:p>
    <w:p w:rsidR="00E77A67" w:rsidRDefault="00E77A67" w:rsidP="00E77A67">
      <w:pPr>
        <w:ind w:left="709" w:right="30"/>
        <w:jc w:val="both"/>
        <w:rPr>
          <w:lang w:val="fr-CA"/>
        </w:rPr>
      </w:pPr>
    </w:p>
    <w:p w:rsidR="00E77A67" w:rsidRDefault="00E77A67" w:rsidP="00E77A67">
      <w:pPr>
        <w:ind w:left="709" w:right="30"/>
        <w:jc w:val="both"/>
        <w:rPr>
          <w:lang w:val="fr-CA"/>
        </w:rPr>
      </w:pPr>
      <w:r w:rsidRPr="00652A78">
        <w:rPr>
          <w:b/>
          <w:lang w:val="fr-CA"/>
        </w:rPr>
        <w:t>ATTENDU QUE</w:t>
      </w:r>
      <w:r>
        <w:rPr>
          <w:b/>
          <w:lang w:val="fr-CA"/>
        </w:rPr>
        <w:t xml:space="preserve"> </w:t>
      </w:r>
      <w:r w:rsidRPr="009F713D">
        <w:rPr>
          <w:lang w:val="fr-CA"/>
        </w:rPr>
        <w:t>m</w:t>
      </w:r>
      <w:r>
        <w:rPr>
          <w:lang w:val="fr-CA"/>
        </w:rPr>
        <w:t>onsieur Gaétan Delarosbil a terminé son mandat  comme maire suppléant ;</w:t>
      </w:r>
    </w:p>
    <w:p w:rsidR="00E77A67" w:rsidRDefault="00E77A67" w:rsidP="00E77A67">
      <w:pPr>
        <w:ind w:left="709" w:right="30"/>
        <w:jc w:val="both"/>
        <w:rPr>
          <w:lang w:val="fr-CA"/>
        </w:rPr>
      </w:pPr>
    </w:p>
    <w:p w:rsidR="00E77A67" w:rsidRDefault="00E77A67" w:rsidP="00E77A67">
      <w:pPr>
        <w:ind w:left="709" w:right="30"/>
        <w:jc w:val="both"/>
        <w:rPr>
          <w:lang w:val="fr-CA"/>
        </w:rPr>
      </w:pPr>
      <w:r w:rsidRPr="00652A78">
        <w:rPr>
          <w:b/>
          <w:lang w:val="fr-CA"/>
        </w:rPr>
        <w:t xml:space="preserve">POUR CES MOTIFS, </w:t>
      </w:r>
      <w:r>
        <w:rPr>
          <w:b/>
          <w:lang w:val="fr-CA"/>
        </w:rPr>
        <w:t xml:space="preserve"> </w:t>
      </w:r>
      <w:r>
        <w:rPr>
          <w:lang w:val="fr-CA"/>
        </w:rPr>
        <w:t xml:space="preserve">il est proposé par </w:t>
      </w:r>
      <w:r w:rsidR="00FD1760">
        <w:rPr>
          <w:lang w:val="fr-CA"/>
        </w:rPr>
        <w:t xml:space="preserve">monsieur Jean-Marc Allain, </w:t>
      </w:r>
      <w:r>
        <w:rPr>
          <w:lang w:val="fr-CA"/>
        </w:rPr>
        <w:t>appuyé par</w:t>
      </w:r>
      <w:r w:rsidR="00FD1760">
        <w:rPr>
          <w:lang w:val="fr-CA"/>
        </w:rPr>
        <w:t xml:space="preserve"> madame Annie Anglehart </w:t>
      </w:r>
      <w:r>
        <w:rPr>
          <w:lang w:val="fr-CA"/>
        </w:rPr>
        <w:t>et résolu que</w:t>
      </w:r>
      <w:r w:rsidR="00FD1760">
        <w:rPr>
          <w:lang w:val="fr-CA"/>
        </w:rPr>
        <w:t xml:space="preserve"> madame Juliette Duguay </w:t>
      </w:r>
      <w:r>
        <w:rPr>
          <w:lang w:val="fr-CA"/>
        </w:rPr>
        <w:t xml:space="preserve">soit nommée maire suppléant de la municipalité de Port-Daniel–Gascons pour agir en l’absence du maire et ce, </w:t>
      </w:r>
      <w:r w:rsidR="00CE04DF">
        <w:rPr>
          <w:lang w:val="fr-CA"/>
        </w:rPr>
        <w:t>jusqu'à la</w:t>
      </w:r>
      <w:r w:rsidR="00FD1760">
        <w:rPr>
          <w:lang w:val="fr-CA"/>
        </w:rPr>
        <w:t xml:space="preserve"> prochaine élection municipale</w:t>
      </w:r>
      <w:r w:rsidR="00B60256">
        <w:rPr>
          <w:lang w:val="fr-CA"/>
        </w:rPr>
        <w:t>, soit novembre 2017.</w:t>
      </w:r>
    </w:p>
    <w:p w:rsidR="00E77A67" w:rsidRDefault="00E77A67" w:rsidP="00E77A67">
      <w:pPr>
        <w:ind w:left="709" w:right="30"/>
        <w:jc w:val="both"/>
        <w:rPr>
          <w:lang w:val="fr-CA"/>
        </w:rPr>
      </w:pPr>
    </w:p>
    <w:p w:rsidR="00E77A67" w:rsidRDefault="00E77A67" w:rsidP="00E77A67">
      <w:pPr>
        <w:ind w:left="709" w:right="30"/>
        <w:jc w:val="both"/>
        <w:rPr>
          <w:b/>
          <w:lang w:val="fr-CA"/>
        </w:rPr>
      </w:pPr>
      <w:r>
        <w:rPr>
          <w:b/>
          <w:lang w:val="fr-CA"/>
        </w:rPr>
        <w:t>Adopté</w:t>
      </w:r>
      <w:r w:rsidR="002E3362">
        <w:rPr>
          <w:b/>
          <w:lang w:val="fr-CA"/>
        </w:rPr>
        <w:t>e</w:t>
      </w:r>
      <w:r>
        <w:rPr>
          <w:b/>
          <w:lang w:val="fr-CA"/>
        </w:rPr>
        <w:t xml:space="preserve"> à  l'unanimité des conseillers. </w:t>
      </w:r>
    </w:p>
    <w:p w:rsidR="00D51F58" w:rsidRDefault="00D51F58" w:rsidP="00D51F58">
      <w:pPr>
        <w:ind w:left="709" w:right="30"/>
        <w:rPr>
          <w:b/>
          <w:u w:val="single"/>
          <w:lang w:val="fr-CA"/>
        </w:rPr>
      </w:pPr>
    </w:p>
    <w:p w:rsidR="00315574" w:rsidRDefault="002D51D1" w:rsidP="00C62104">
      <w:pPr>
        <w:ind w:left="709" w:right="30"/>
        <w:jc w:val="center"/>
        <w:rPr>
          <w:b/>
          <w:u w:val="single"/>
          <w:lang w:val="fr-CA"/>
        </w:rPr>
      </w:pPr>
      <w:r>
        <w:rPr>
          <w:b/>
          <w:u w:val="single"/>
          <w:lang w:val="fr-CA"/>
        </w:rPr>
        <w:t>RÉSOLUTION NUMÉRO 2016-</w:t>
      </w:r>
      <w:r w:rsidR="00E77A67">
        <w:rPr>
          <w:b/>
          <w:u w:val="single"/>
          <w:lang w:val="fr-CA"/>
        </w:rPr>
        <w:t>11</w:t>
      </w:r>
      <w:r w:rsidR="004274B9">
        <w:rPr>
          <w:b/>
          <w:u w:val="single"/>
          <w:lang w:val="fr-CA"/>
        </w:rPr>
        <w:t>-401</w:t>
      </w:r>
    </w:p>
    <w:p w:rsidR="00E77A67" w:rsidRDefault="00E77A67" w:rsidP="00E77A67">
      <w:pPr>
        <w:pStyle w:val="WW-Standard"/>
        <w:ind w:left="709" w:right="30"/>
        <w:jc w:val="center"/>
        <w:rPr>
          <w:b/>
          <w:u w:val="single"/>
        </w:rPr>
      </w:pPr>
      <w:r>
        <w:rPr>
          <w:b/>
          <w:u w:val="single"/>
        </w:rPr>
        <w:t xml:space="preserve">AVIS DE MOTION </w:t>
      </w:r>
    </w:p>
    <w:p w:rsidR="00E77A67" w:rsidRDefault="00E77A67" w:rsidP="00E77A67">
      <w:pPr>
        <w:pStyle w:val="WW-Standard"/>
        <w:ind w:left="709" w:right="30"/>
        <w:jc w:val="center"/>
        <w:rPr>
          <w:b/>
          <w:u w:val="single"/>
        </w:rPr>
      </w:pPr>
      <w:r>
        <w:rPr>
          <w:b/>
          <w:u w:val="single"/>
        </w:rPr>
        <w:t>RELATIVEMENT À L’ADOPTION D’UN RÈGLEMENT ÉTABLISSANT LE TARIF DE COMPENSATION</w:t>
      </w:r>
    </w:p>
    <w:p w:rsidR="00E77A67" w:rsidRDefault="00E77A67" w:rsidP="00E77A67">
      <w:pPr>
        <w:pStyle w:val="WW-Standard"/>
        <w:ind w:left="709" w:right="30"/>
        <w:jc w:val="center"/>
        <w:rPr>
          <w:b/>
          <w:u w:val="single"/>
        </w:rPr>
      </w:pPr>
      <w:r>
        <w:rPr>
          <w:b/>
          <w:u w:val="single"/>
        </w:rPr>
        <w:t xml:space="preserve"> POUR LE SERVICE DES MATIÈRES RÉSIDUELLES </w:t>
      </w:r>
    </w:p>
    <w:p w:rsidR="00E77A67" w:rsidRDefault="00E77A67" w:rsidP="00E77A67">
      <w:pPr>
        <w:pStyle w:val="WW-Standard"/>
        <w:ind w:left="709" w:right="30"/>
        <w:jc w:val="center"/>
        <w:rPr>
          <w:b/>
          <w:u w:val="single"/>
        </w:rPr>
      </w:pPr>
    </w:p>
    <w:p w:rsidR="00E77A67" w:rsidRDefault="00E77A67" w:rsidP="00E77A67">
      <w:pPr>
        <w:pStyle w:val="WW-Standard"/>
        <w:ind w:left="709" w:right="30"/>
        <w:jc w:val="both"/>
      </w:pPr>
      <w:r>
        <w:t>Un avis de motion est donné par  madame Juliette Duguay, que lors d’une séance subséquente du conseil, il sera adopté un règlement établissant le tarif de compensation pour le service des matières résiduelles pour l’année 201</w:t>
      </w:r>
      <w:r w:rsidR="006B6821">
        <w:t>7</w:t>
      </w:r>
      <w:r>
        <w:t>.</w:t>
      </w:r>
    </w:p>
    <w:p w:rsidR="00E77A67" w:rsidRDefault="00E77A67" w:rsidP="00E77A67">
      <w:pPr>
        <w:pStyle w:val="WW-Standard"/>
        <w:ind w:left="709" w:right="30"/>
        <w:jc w:val="both"/>
      </w:pPr>
    </w:p>
    <w:p w:rsidR="00E77A67" w:rsidRDefault="00E77A67" w:rsidP="00E77A67">
      <w:pPr>
        <w:pStyle w:val="WW-Standard"/>
        <w:ind w:left="709" w:right="30"/>
        <w:jc w:val="both"/>
        <w:rPr>
          <w:b/>
        </w:rPr>
      </w:pPr>
      <w:r>
        <w:rPr>
          <w:b/>
        </w:rPr>
        <w:t>Adopté</w:t>
      </w:r>
      <w:r w:rsidR="002E3362">
        <w:rPr>
          <w:b/>
        </w:rPr>
        <w:t>e</w:t>
      </w:r>
      <w:r>
        <w:rPr>
          <w:b/>
        </w:rPr>
        <w:t xml:space="preserve"> à l’unanimité des conseillers</w:t>
      </w:r>
    </w:p>
    <w:p w:rsidR="00E77A67" w:rsidRDefault="00E77A67" w:rsidP="00E77A67">
      <w:pPr>
        <w:pStyle w:val="WW-Standard"/>
        <w:ind w:left="2268" w:right="281"/>
        <w:jc w:val="both"/>
      </w:pPr>
    </w:p>
    <w:p w:rsidR="00E77A67" w:rsidRDefault="00E77A67" w:rsidP="00E77A67">
      <w:pPr>
        <w:pStyle w:val="WW-Standard"/>
        <w:tabs>
          <w:tab w:val="left" w:pos="709"/>
        </w:tabs>
        <w:ind w:left="709" w:right="30"/>
        <w:jc w:val="center"/>
        <w:rPr>
          <w:b/>
          <w:u w:val="single"/>
        </w:rPr>
      </w:pPr>
      <w:r>
        <w:rPr>
          <w:b/>
          <w:u w:val="single"/>
        </w:rPr>
        <w:t>RÉSOLUTION NUMÉRO 2016-11</w:t>
      </w:r>
      <w:r w:rsidR="004274B9">
        <w:rPr>
          <w:b/>
          <w:u w:val="single"/>
        </w:rPr>
        <w:t>-402</w:t>
      </w:r>
    </w:p>
    <w:p w:rsidR="00E77A67" w:rsidRDefault="00E77A67" w:rsidP="00E77A67">
      <w:pPr>
        <w:pStyle w:val="WW-Standard"/>
        <w:tabs>
          <w:tab w:val="left" w:pos="709"/>
        </w:tabs>
        <w:ind w:left="709" w:right="30"/>
        <w:jc w:val="center"/>
        <w:rPr>
          <w:b/>
          <w:u w:val="single"/>
        </w:rPr>
      </w:pPr>
      <w:r>
        <w:rPr>
          <w:b/>
          <w:u w:val="single"/>
        </w:rPr>
        <w:t xml:space="preserve">AVIS DE MOTION </w:t>
      </w:r>
    </w:p>
    <w:p w:rsidR="00E77A67" w:rsidRDefault="00E77A67" w:rsidP="00E77A67">
      <w:pPr>
        <w:pStyle w:val="WW-Standard"/>
        <w:tabs>
          <w:tab w:val="left" w:pos="709"/>
        </w:tabs>
        <w:ind w:left="709" w:right="30"/>
        <w:jc w:val="center"/>
        <w:rPr>
          <w:b/>
          <w:u w:val="single"/>
        </w:rPr>
      </w:pPr>
      <w:r>
        <w:rPr>
          <w:b/>
          <w:u w:val="single"/>
        </w:rPr>
        <w:t xml:space="preserve">CONCERNANT L’ADOPTION D’UN RÈGLEMENT </w:t>
      </w:r>
    </w:p>
    <w:p w:rsidR="00E77A67" w:rsidRDefault="00E77A67" w:rsidP="00E77A67">
      <w:pPr>
        <w:pStyle w:val="WW-Standard"/>
        <w:tabs>
          <w:tab w:val="left" w:pos="709"/>
        </w:tabs>
        <w:ind w:left="709" w:right="30"/>
        <w:jc w:val="center"/>
        <w:rPr>
          <w:b/>
          <w:u w:val="single"/>
        </w:rPr>
      </w:pPr>
      <w:r>
        <w:rPr>
          <w:b/>
          <w:u w:val="single"/>
        </w:rPr>
        <w:t>RELATIF AUX PRÉVISIONS BUDGÉTAIRES 201</w:t>
      </w:r>
      <w:r w:rsidR="006B6821">
        <w:rPr>
          <w:b/>
          <w:u w:val="single"/>
        </w:rPr>
        <w:t>7</w:t>
      </w:r>
    </w:p>
    <w:p w:rsidR="00E77A67" w:rsidRDefault="00E77A67" w:rsidP="00E77A67">
      <w:pPr>
        <w:pStyle w:val="WW-Standard"/>
        <w:ind w:left="2268" w:right="30"/>
        <w:jc w:val="both"/>
        <w:rPr>
          <w:b/>
          <w:u w:val="single"/>
        </w:rPr>
      </w:pPr>
    </w:p>
    <w:p w:rsidR="00E77A67" w:rsidRDefault="00E77A67" w:rsidP="00E77A67">
      <w:pPr>
        <w:pStyle w:val="WW-Standard"/>
        <w:ind w:left="709" w:right="30"/>
        <w:jc w:val="both"/>
      </w:pPr>
      <w:r>
        <w:t xml:space="preserve">Un avis de motion est donné par monsieur </w:t>
      </w:r>
      <w:r w:rsidR="006B6821">
        <w:t>Jean-Marc Allain</w:t>
      </w:r>
      <w:r>
        <w:t>, que lors d’une séance subséquente du conseil, il sera adopté un règlement relatif</w:t>
      </w:r>
      <w:r w:rsidR="006B6821">
        <w:t xml:space="preserve"> aux prévisions budgétaires 2017</w:t>
      </w:r>
      <w:r>
        <w:t>.</w:t>
      </w:r>
    </w:p>
    <w:p w:rsidR="00E77A67" w:rsidRDefault="00E77A67" w:rsidP="00E77A67">
      <w:pPr>
        <w:pStyle w:val="WW-Standard"/>
        <w:ind w:left="709" w:right="30"/>
        <w:jc w:val="both"/>
      </w:pPr>
    </w:p>
    <w:p w:rsidR="00E77A67" w:rsidRDefault="00E77A67" w:rsidP="00E77A67">
      <w:pPr>
        <w:pStyle w:val="WW-Standard"/>
        <w:ind w:left="709" w:right="30"/>
        <w:jc w:val="both"/>
        <w:rPr>
          <w:b/>
        </w:rPr>
      </w:pPr>
      <w:r w:rsidRPr="004703E7">
        <w:rPr>
          <w:b/>
        </w:rPr>
        <w:t>Adopté</w:t>
      </w:r>
      <w:r w:rsidR="002E3362">
        <w:rPr>
          <w:b/>
        </w:rPr>
        <w:t>e</w:t>
      </w:r>
      <w:r w:rsidRPr="004703E7">
        <w:rPr>
          <w:b/>
        </w:rPr>
        <w:t xml:space="preserve"> à </w:t>
      </w:r>
      <w:r>
        <w:rPr>
          <w:b/>
        </w:rPr>
        <w:t>l’unanimité des conseillers</w:t>
      </w:r>
    </w:p>
    <w:p w:rsidR="00F95E5D" w:rsidRDefault="00F95E5D" w:rsidP="00BA08B2">
      <w:pPr>
        <w:widowControl w:val="0"/>
        <w:ind w:left="709"/>
        <w:jc w:val="center"/>
        <w:rPr>
          <w:b/>
          <w:u w:val="single"/>
          <w:lang w:val="fr-CA"/>
        </w:rPr>
      </w:pPr>
    </w:p>
    <w:p w:rsidR="00FD5229" w:rsidRDefault="00F85B77" w:rsidP="00BA08B2">
      <w:pPr>
        <w:widowControl w:val="0"/>
        <w:ind w:left="709"/>
        <w:jc w:val="center"/>
        <w:rPr>
          <w:b/>
          <w:u w:val="single"/>
          <w:lang w:val="fr-CA"/>
        </w:rPr>
      </w:pPr>
      <w:r>
        <w:rPr>
          <w:b/>
          <w:u w:val="single"/>
          <w:lang w:val="fr-CA"/>
        </w:rPr>
        <w:t>RÉ</w:t>
      </w:r>
      <w:r w:rsidR="00624C27">
        <w:rPr>
          <w:b/>
          <w:u w:val="single"/>
          <w:lang w:val="fr-CA"/>
        </w:rPr>
        <w:t>SOLUTION NUMÉRO 2016-</w:t>
      </w:r>
      <w:r w:rsidR="00E77A67">
        <w:rPr>
          <w:b/>
          <w:u w:val="single"/>
          <w:lang w:val="fr-CA"/>
        </w:rPr>
        <w:t>11</w:t>
      </w:r>
      <w:r w:rsidR="004274B9">
        <w:rPr>
          <w:b/>
          <w:u w:val="single"/>
          <w:lang w:val="fr-CA"/>
        </w:rPr>
        <w:t>-403</w:t>
      </w:r>
    </w:p>
    <w:p w:rsidR="00624C27" w:rsidRDefault="00E77A67" w:rsidP="00BA08B2">
      <w:pPr>
        <w:widowControl w:val="0"/>
        <w:ind w:left="709"/>
        <w:jc w:val="center"/>
        <w:rPr>
          <w:b/>
          <w:u w:val="single"/>
          <w:lang w:val="fr-CA"/>
        </w:rPr>
      </w:pPr>
      <w:r>
        <w:rPr>
          <w:b/>
          <w:u w:val="single"/>
          <w:lang w:val="fr-CA"/>
        </w:rPr>
        <w:t>OFFICE MUNICIPAL D'HABITATION</w:t>
      </w:r>
    </w:p>
    <w:p w:rsidR="00E77A67" w:rsidRDefault="00E77A67" w:rsidP="00BA08B2">
      <w:pPr>
        <w:widowControl w:val="0"/>
        <w:ind w:left="709"/>
        <w:jc w:val="center"/>
        <w:rPr>
          <w:b/>
          <w:u w:val="single"/>
          <w:lang w:val="fr-CA"/>
        </w:rPr>
      </w:pPr>
      <w:r>
        <w:rPr>
          <w:b/>
          <w:u w:val="single"/>
          <w:lang w:val="fr-CA"/>
        </w:rPr>
        <w:t>2IÈME VERSEMENT</w:t>
      </w:r>
    </w:p>
    <w:p w:rsidR="00F85B77" w:rsidRDefault="00F85B77" w:rsidP="00BA08B2">
      <w:pPr>
        <w:widowControl w:val="0"/>
        <w:ind w:left="709"/>
        <w:jc w:val="center"/>
        <w:rPr>
          <w:b/>
          <w:u w:val="single"/>
          <w:lang w:val="fr-CA"/>
        </w:rPr>
      </w:pPr>
    </w:p>
    <w:p w:rsidR="00F85B77" w:rsidRDefault="00624C27" w:rsidP="00624C27">
      <w:pPr>
        <w:ind w:left="709" w:firstLine="11"/>
        <w:jc w:val="both"/>
        <w:rPr>
          <w:lang w:val="fr-CA"/>
        </w:rPr>
      </w:pPr>
      <w:r>
        <w:rPr>
          <w:lang w:val="fr-CA"/>
        </w:rPr>
        <w:t xml:space="preserve">Il est proposé par </w:t>
      </w:r>
      <w:r w:rsidR="006B6821">
        <w:rPr>
          <w:lang w:val="fr-CA"/>
        </w:rPr>
        <w:t>monsieur Gaétan Delarosbil,</w:t>
      </w:r>
      <w:r>
        <w:rPr>
          <w:lang w:val="fr-CA"/>
        </w:rPr>
        <w:t xml:space="preserve"> appuyé par</w:t>
      </w:r>
      <w:r w:rsidR="006B6821">
        <w:rPr>
          <w:lang w:val="fr-CA"/>
        </w:rPr>
        <w:t xml:space="preserve"> monsieur Richard Béliveau </w:t>
      </w:r>
      <w:r>
        <w:rPr>
          <w:lang w:val="fr-CA"/>
        </w:rPr>
        <w:t xml:space="preserve">et résolu </w:t>
      </w:r>
      <w:r w:rsidR="00E77A67">
        <w:rPr>
          <w:lang w:val="fr-CA"/>
        </w:rPr>
        <w:t xml:space="preserve">que </w:t>
      </w:r>
      <w:r>
        <w:rPr>
          <w:lang w:val="fr-CA"/>
        </w:rPr>
        <w:t xml:space="preserve">la municipalité de Port-Daniel-Gascons </w:t>
      </w:r>
      <w:r w:rsidR="00E77A67">
        <w:rPr>
          <w:lang w:val="fr-CA"/>
        </w:rPr>
        <w:t>autorise le 2</w:t>
      </w:r>
      <w:r w:rsidR="00E77A67" w:rsidRPr="00CD1006">
        <w:rPr>
          <w:vertAlign w:val="superscript"/>
          <w:lang w:val="fr-CA"/>
        </w:rPr>
        <w:t>ième</w:t>
      </w:r>
      <w:r w:rsidR="00E77A67">
        <w:rPr>
          <w:lang w:val="fr-CA"/>
        </w:rPr>
        <w:t xml:space="preserve"> versement pour une contribution municip</w:t>
      </w:r>
      <w:r w:rsidR="00CD1006">
        <w:rPr>
          <w:lang w:val="fr-CA"/>
        </w:rPr>
        <w:t>ale au montant de 5 392 $.</w:t>
      </w:r>
    </w:p>
    <w:p w:rsidR="00EB5172" w:rsidRDefault="00EB5172" w:rsidP="00624C27">
      <w:pPr>
        <w:ind w:left="709" w:firstLine="11"/>
        <w:jc w:val="both"/>
        <w:rPr>
          <w:lang w:val="fr-CA"/>
        </w:rPr>
      </w:pPr>
    </w:p>
    <w:p w:rsidR="00EB5172" w:rsidRPr="00B42E36" w:rsidRDefault="00F85B77" w:rsidP="00EB5172">
      <w:pPr>
        <w:widowControl w:val="0"/>
        <w:ind w:firstLine="720"/>
        <w:rPr>
          <w:b/>
          <w:lang w:val="fr-CA"/>
        </w:rPr>
      </w:pPr>
      <w:r w:rsidRPr="00F85B77">
        <w:rPr>
          <w:b/>
          <w:lang w:val="fr-CA"/>
        </w:rPr>
        <w:t>Adopté</w:t>
      </w:r>
      <w:r w:rsidR="002E3362">
        <w:rPr>
          <w:b/>
          <w:lang w:val="fr-CA"/>
        </w:rPr>
        <w:t>e</w:t>
      </w:r>
      <w:r w:rsidRPr="00F85B77">
        <w:rPr>
          <w:b/>
          <w:lang w:val="fr-CA"/>
        </w:rPr>
        <w:t xml:space="preserve"> à </w:t>
      </w:r>
      <w:r w:rsidR="00EB5172">
        <w:rPr>
          <w:b/>
          <w:lang w:val="fr-CA"/>
        </w:rPr>
        <w:t xml:space="preserve">l'unanimité des conseillers.     </w:t>
      </w:r>
    </w:p>
    <w:p w:rsidR="00624C27" w:rsidRDefault="00EE4787" w:rsidP="00EE4787">
      <w:pPr>
        <w:ind w:firstLine="709"/>
        <w:jc w:val="both"/>
        <w:rPr>
          <w:b/>
          <w:lang w:val="fr-CA"/>
        </w:rPr>
      </w:pPr>
      <w:r>
        <w:rPr>
          <w:b/>
          <w:lang w:val="fr-CA"/>
        </w:rPr>
        <w:t xml:space="preserve"> </w:t>
      </w:r>
      <w:r w:rsidR="00624C27">
        <w:rPr>
          <w:b/>
          <w:lang w:val="fr-CA"/>
        </w:rPr>
        <w:t xml:space="preserve"> </w:t>
      </w:r>
    </w:p>
    <w:p w:rsidR="00624C27" w:rsidRDefault="00624C27" w:rsidP="00624C27">
      <w:pPr>
        <w:ind w:firstLine="709"/>
        <w:jc w:val="center"/>
        <w:rPr>
          <w:b/>
          <w:u w:val="single"/>
          <w:lang w:val="fr-CA"/>
        </w:rPr>
      </w:pPr>
      <w:r w:rsidRPr="00624C27">
        <w:rPr>
          <w:b/>
          <w:u w:val="single"/>
          <w:lang w:val="fr-CA"/>
        </w:rPr>
        <w:t>RÉSOLUTION NUMÉRO 2016-</w:t>
      </w:r>
      <w:r w:rsidR="00CD1006">
        <w:rPr>
          <w:b/>
          <w:u w:val="single"/>
          <w:lang w:val="fr-CA"/>
        </w:rPr>
        <w:t>11</w:t>
      </w:r>
      <w:r w:rsidR="004274B9">
        <w:rPr>
          <w:b/>
          <w:u w:val="single"/>
          <w:lang w:val="fr-CA"/>
        </w:rPr>
        <w:t>-404</w:t>
      </w:r>
    </w:p>
    <w:p w:rsidR="00624C27" w:rsidRDefault="00CD1006" w:rsidP="00624C27">
      <w:pPr>
        <w:ind w:firstLine="709"/>
        <w:jc w:val="center"/>
        <w:rPr>
          <w:b/>
          <w:u w:val="single"/>
          <w:lang w:val="fr-CA"/>
        </w:rPr>
      </w:pPr>
      <w:r>
        <w:rPr>
          <w:b/>
          <w:u w:val="single"/>
          <w:lang w:val="fr-CA"/>
        </w:rPr>
        <w:t>ÉVALUATION DU COMPLEXE INDUSTRIEL</w:t>
      </w:r>
    </w:p>
    <w:p w:rsidR="00CD1006" w:rsidRDefault="00CD1006" w:rsidP="00624C27">
      <w:pPr>
        <w:ind w:firstLine="709"/>
        <w:jc w:val="center"/>
        <w:rPr>
          <w:b/>
          <w:u w:val="single"/>
          <w:lang w:val="fr-CA"/>
        </w:rPr>
      </w:pPr>
      <w:r>
        <w:rPr>
          <w:b/>
          <w:u w:val="single"/>
          <w:lang w:val="fr-CA"/>
        </w:rPr>
        <w:t>DE CIMENT MCINNIS</w:t>
      </w:r>
      <w:r w:rsidR="00CA311F">
        <w:rPr>
          <w:b/>
          <w:u w:val="single"/>
          <w:lang w:val="fr-CA"/>
        </w:rPr>
        <w:t xml:space="preserve"> INC.</w:t>
      </w:r>
    </w:p>
    <w:p w:rsidR="00624C27" w:rsidRDefault="00624C27" w:rsidP="00624C27">
      <w:pPr>
        <w:ind w:firstLine="709"/>
        <w:jc w:val="center"/>
        <w:rPr>
          <w:b/>
          <w:u w:val="single"/>
          <w:lang w:val="fr-CA"/>
        </w:rPr>
      </w:pPr>
    </w:p>
    <w:p w:rsidR="00912435" w:rsidRDefault="00912435" w:rsidP="00912435">
      <w:pPr>
        <w:ind w:left="709"/>
        <w:jc w:val="both"/>
        <w:rPr>
          <w:lang w:val="fr-CA"/>
        </w:rPr>
      </w:pPr>
      <w:r w:rsidRPr="00614DE0">
        <w:rPr>
          <w:b/>
          <w:lang w:val="fr-CA"/>
        </w:rPr>
        <w:t>ATTENDU QUE</w:t>
      </w:r>
      <w:r>
        <w:rPr>
          <w:lang w:val="fr-CA"/>
        </w:rPr>
        <w:t xml:space="preserve"> le conseil de la municipalité de Port-Daniel–Gascons a pris connaissance de la correspondance de monsieur Jean-François Boutin, évaluateur agréé pour la firme Servitech en ce qui a trait à l'évaluation du complexe industriel de «Ciment McInnis inc.» ;</w:t>
      </w:r>
    </w:p>
    <w:p w:rsidR="00912435" w:rsidRDefault="00912435" w:rsidP="00912435">
      <w:pPr>
        <w:ind w:left="709"/>
        <w:jc w:val="both"/>
        <w:rPr>
          <w:lang w:val="fr-CA"/>
        </w:rPr>
      </w:pPr>
    </w:p>
    <w:p w:rsidR="00912435" w:rsidRDefault="00912435" w:rsidP="00912435">
      <w:pPr>
        <w:ind w:left="709"/>
        <w:jc w:val="both"/>
        <w:rPr>
          <w:lang w:val="fr-CA"/>
        </w:rPr>
      </w:pPr>
      <w:r w:rsidRPr="00D349C6">
        <w:rPr>
          <w:b/>
          <w:lang w:val="fr-CA"/>
        </w:rPr>
        <w:t>ATTENDU QUE</w:t>
      </w:r>
      <w:r>
        <w:rPr>
          <w:lang w:val="fr-CA"/>
        </w:rPr>
        <w:t xml:space="preserve"> la firme Servitech recommande de retenir les services d'un avocat spécialisé en matière d'évaluation de complexe industriel à des fins de fiscalité municipale ;</w:t>
      </w:r>
    </w:p>
    <w:p w:rsidR="00912435" w:rsidRDefault="00912435" w:rsidP="00912435">
      <w:pPr>
        <w:ind w:left="709"/>
        <w:jc w:val="both"/>
        <w:rPr>
          <w:lang w:val="fr-CA"/>
        </w:rPr>
      </w:pPr>
    </w:p>
    <w:p w:rsidR="00912435" w:rsidRDefault="00912435" w:rsidP="00912435">
      <w:pPr>
        <w:pStyle w:val="Listepuces"/>
        <w:numPr>
          <w:ilvl w:val="0"/>
          <w:numId w:val="0"/>
        </w:numPr>
        <w:ind w:left="709"/>
        <w:jc w:val="both"/>
        <w:rPr>
          <w:lang w:val="fr-CA"/>
        </w:rPr>
      </w:pPr>
      <w:r w:rsidRPr="00614DE0">
        <w:rPr>
          <w:b/>
          <w:lang w:val="fr-CA"/>
        </w:rPr>
        <w:t>ATTENDU QUE</w:t>
      </w:r>
      <w:r>
        <w:rPr>
          <w:lang w:val="fr-CA"/>
        </w:rPr>
        <w:t xml:space="preserve"> le conseil de la municipalité de Port-Daniel–Gascons envisage de retenir les services de Me William Assels de la firme St-Onge &amp; Assels, Avocats inc. et avec l'expertise, si besoin il y a, de Me Richard Laflamme de la firme Stein Monast du Bureau de Québec ; </w:t>
      </w:r>
    </w:p>
    <w:p w:rsidR="00912435" w:rsidRDefault="00912435" w:rsidP="00912435">
      <w:pPr>
        <w:ind w:left="709"/>
        <w:jc w:val="both"/>
        <w:rPr>
          <w:lang w:val="fr-CA"/>
        </w:rPr>
      </w:pPr>
    </w:p>
    <w:p w:rsidR="00912435" w:rsidRDefault="00912435" w:rsidP="00912435">
      <w:pPr>
        <w:ind w:left="709"/>
        <w:jc w:val="both"/>
        <w:rPr>
          <w:lang w:val="fr-CA"/>
        </w:rPr>
      </w:pPr>
      <w:r w:rsidRPr="00614DE0">
        <w:rPr>
          <w:b/>
          <w:lang w:val="fr-CA"/>
        </w:rPr>
        <w:t>EN CONSÉQUENCE</w:t>
      </w:r>
      <w:r>
        <w:rPr>
          <w:lang w:val="fr-CA"/>
        </w:rPr>
        <w:t xml:space="preserve">, </w:t>
      </w:r>
    </w:p>
    <w:p w:rsidR="00912435" w:rsidRDefault="00912435" w:rsidP="00912435">
      <w:pPr>
        <w:ind w:left="709"/>
        <w:jc w:val="both"/>
        <w:rPr>
          <w:lang w:val="fr-CA"/>
        </w:rPr>
      </w:pPr>
    </w:p>
    <w:p w:rsidR="00912435" w:rsidRPr="001D56B6" w:rsidRDefault="00912435" w:rsidP="00912435">
      <w:pPr>
        <w:ind w:left="709"/>
        <w:jc w:val="both"/>
        <w:rPr>
          <w:b/>
          <w:lang w:val="fr-CA"/>
        </w:rPr>
      </w:pPr>
      <w:r w:rsidRPr="001D56B6">
        <w:rPr>
          <w:b/>
          <w:lang w:val="fr-CA"/>
        </w:rPr>
        <w:t>1</w:t>
      </w:r>
      <w:r w:rsidRPr="001D56B6">
        <w:rPr>
          <w:b/>
          <w:vertAlign w:val="superscript"/>
          <w:lang w:val="fr-CA"/>
        </w:rPr>
        <w:t>ère</w:t>
      </w:r>
      <w:r w:rsidRPr="001D56B6">
        <w:rPr>
          <w:b/>
          <w:lang w:val="fr-CA"/>
        </w:rPr>
        <w:t xml:space="preserve"> proposition: </w:t>
      </w:r>
    </w:p>
    <w:p w:rsidR="00912435" w:rsidRDefault="00912435" w:rsidP="00912435">
      <w:pPr>
        <w:ind w:left="709"/>
        <w:jc w:val="both"/>
        <w:rPr>
          <w:lang w:val="fr-CA"/>
        </w:rPr>
      </w:pPr>
      <w:r>
        <w:rPr>
          <w:lang w:val="fr-CA"/>
        </w:rPr>
        <w:t>Il est proposé par madame Juliette Duguay, appuyé par madame Annie Anglehart et résolu :</w:t>
      </w:r>
    </w:p>
    <w:p w:rsidR="00912435" w:rsidRDefault="00912435" w:rsidP="00912435">
      <w:pPr>
        <w:ind w:left="709"/>
        <w:jc w:val="both"/>
        <w:rPr>
          <w:lang w:val="fr-CA"/>
        </w:rPr>
      </w:pPr>
    </w:p>
    <w:p w:rsidR="00912435" w:rsidRDefault="00912435" w:rsidP="00912435">
      <w:pPr>
        <w:ind w:left="709"/>
        <w:jc w:val="both"/>
        <w:rPr>
          <w:lang w:val="fr-CA"/>
        </w:rPr>
      </w:pPr>
      <w:r w:rsidRPr="00614DE0">
        <w:rPr>
          <w:b/>
          <w:lang w:val="fr-CA"/>
        </w:rPr>
        <w:t>QUE</w:t>
      </w:r>
      <w:r>
        <w:rPr>
          <w:lang w:val="fr-CA"/>
        </w:rPr>
        <w:t xml:space="preserve"> la municipalité de Port-Daniel–Gascons retienne les services de Me Richard Laflamme de la firme Stein Monast du Bureau de Québec, avocat spécialisé en matière d'évaluation de complexe industriel à des fins de fiscalité municipale pour </w:t>
      </w:r>
      <w:r>
        <w:t xml:space="preserve">obtenir un avis juridique sur chacune des questions abordées par la firme Servitech en ce qui a trait à </w:t>
      </w:r>
      <w:r>
        <w:rPr>
          <w:lang w:val="fr-CA"/>
        </w:rPr>
        <w:t>l'évaluation du complexe industriel de «Ciment McInnis inc.».</w:t>
      </w:r>
    </w:p>
    <w:p w:rsidR="00912435" w:rsidRDefault="00912435" w:rsidP="00912435">
      <w:pPr>
        <w:ind w:left="709"/>
        <w:jc w:val="both"/>
        <w:rPr>
          <w:lang w:val="fr-CA"/>
        </w:rPr>
      </w:pPr>
    </w:p>
    <w:p w:rsidR="00912435" w:rsidRDefault="00912435" w:rsidP="00912435">
      <w:pPr>
        <w:ind w:left="709"/>
        <w:jc w:val="both"/>
        <w:rPr>
          <w:lang w:val="fr-CA"/>
        </w:rPr>
      </w:pPr>
      <w:r>
        <w:rPr>
          <w:lang w:val="fr-CA"/>
        </w:rPr>
        <w:t>Les opinions étant partagées, monsieur le maire demande le vote:</w:t>
      </w:r>
    </w:p>
    <w:p w:rsidR="00912435" w:rsidRDefault="00912435" w:rsidP="00912435">
      <w:pPr>
        <w:ind w:left="709"/>
        <w:jc w:val="both"/>
        <w:rPr>
          <w:lang w:val="fr-CA"/>
        </w:rPr>
      </w:pPr>
      <w:r>
        <w:rPr>
          <w:lang w:val="fr-CA"/>
        </w:rPr>
        <w:t>Pour: (3) Mesdames Juliette Duguay, Annie Anglehart et monsieur Jean-Marc Allain.</w:t>
      </w:r>
    </w:p>
    <w:p w:rsidR="00912435" w:rsidRDefault="00912435" w:rsidP="00912435">
      <w:pPr>
        <w:ind w:left="709"/>
        <w:jc w:val="both"/>
        <w:rPr>
          <w:lang w:val="fr-CA"/>
        </w:rPr>
      </w:pPr>
      <w:r>
        <w:rPr>
          <w:lang w:val="fr-CA"/>
        </w:rPr>
        <w:t>Contre: (4) Messieurs Richard Béliveau, Gaétan Delarosbil, Hartley Lepage et Henri Grenier.</w:t>
      </w:r>
    </w:p>
    <w:p w:rsidR="00912435" w:rsidRDefault="00912435" w:rsidP="00912435">
      <w:pPr>
        <w:ind w:left="709"/>
        <w:jc w:val="both"/>
        <w:rPr>
          <w:lang w:val="fr-CA"/>
        </w:rPr>
      </w:pPr>
    </w:p>
    <w:p w:rsidR="00912435" w:rsidRDefault="00912435" w:rsidP="00912435">
      <w:pPr>
        <w:ind w:left="709"/>
        <w:jc w:val="both"/>
        <w:rPr>
          <w:lang w:val="fr-CA"/>
        </w:rPr>
      </w:pPr>
      <w:r>
        <w:rPr>
          <w:lang w:val="fr-CA"/>
        </w:rPr>
        <w:t>Donc, la proposition est donc rejetée.</w:t>
      </w:r>
    </w:p>
    <w:p w:rsidR="00912435" w:rsidRDefault="00912435" w:rsidP="00912435">
      <w:pPr>
        <w:ind w:left="709"/>
        <w:jc w:val="both"/>
        <w:rPr>
          <w:lang w:val="fr-CA"/>
        </w:rPr>
      </w:pPr>
    </w:p>
    <w:p w:rsidR="00912435" w:rsidRPr="001D56B6" w:rsidRDefault="00912435" w:rsidP="00912435">
      <w:pPr>
        <w:ind w:left="709"/>
        <w:jc w:val="both"/>
        <w:rPr>
          <w:b/>
          <w:lang w:val="fr-CA"/>
        </w:rPr>
      </w:pPr>
      <w:r w:rsidRPr="001D56B6">
        <w:rPr>
          <w:b/>
          <w:lang w:val="fr-CA"/>
        </w:rPr>
        <w:t>2</w:t>
      </w:r>
      <w:r w:rsidRPr="001D56B6">
        <w:rPr>
          <w:b/>
          <w:vertAlign w:val="superscript"/>
          <w:lang w:val="fr-CA"/>
        </w:rPr>
        <w:t>ième</w:t>
      </w:r>
      <w:r w:rsidRPr="001D56B6">
        <w:rPr>
          <w:b/>
          <w:lang w:val="fr-CA"/>
        </w:rPr>
        <w:t xml:space="preserve"> proposition:</w:t>
      </w:r>
    </w:p>
    <w:p w:rsidR="00912435" w:rsidRDefault="00912435" w:rsidP="00912435">
      <w:pPr>
        <w:ind w:left="709"/>
        <w:jc w:val="both"/>
        <w:rPr>
          <w:lang w:val="fr-CA"/>
        </w:rPr>
      </w:pPr>
      <w:r>
        <w:rPr>
          <w:lang w:val="fr-CA"/>
        </w:rPr>
        <w:t>Il est proposé par monsieur Gaétan Delarosbil, appuyé par monsieur Richard Béliveau et résolu:</w:t>
      </w:r>
    </w:p>
    <w:p w:rsidR="00912435" w:rsidRDefault="00912435" w:rsidP="00912435">
      <w:pPr>
        <w:ind w:left="709"/>
        <w:jc w:val="both"/>
        <w:rPr>
          <w:lang w:val="fr-CA"/>
        </w:rPr>
      </w:pPr>
    </w:p>
    <w:p w:rsidR="00912435" w:rsidRDefault="00912435" w:rsidP="00912435">
      <w:pPr>
        <w:ind w:left="709"/>
        <w:jc w:val="both"/>
        <w:rPr>
          <w:lang w:val="fr-CA"/>
        </w:rPr>
      </w:pPr>
      <w:r w:rsidRPr="001D56B6">
        <w:rPr>
          <w:b/>
          <w:lang w:val="fr-CA"/>
        </w:rPr>
        <w:t>QUE</w:t>
      </w:r>
      <w:r>
        <w:rPr>
          <w:lang w:val="fr-CA"/>
        </w:rPr>
        <w:t xml:space="preserve"> la municipalité de Port-Daniel–Gascons retienne les services de Me Williams Assels de la firme St-Onge &amp; Assels, Avocats inc., et avec l'expertise, si besoin il y a, de Me Richard Laflamme de la firme Stein Monast du Bureau de Québec </w:t>
      </w:r>
      <w:r>
        <w:t xml:space="preserve">pour obtenir un avis juridique sur chacune des questions abordées par la firme Servitech en ce qui a trait à </w:t>
      </w:r>
      <w:r>
        <w:rPr>
          <w:lang w:val="fr-CA"/>
        </w:rPr>
        <w:t>l'évaluation du complexe industriel de «Ciment McInnis inc.».</w:t>
      </w:r>
    </w:p>
    <w:p w:rsidR="00912435" w:rsidRDefault="00912435" w:rsidP="00912435">
      <w:pPr>
        <w:ind w:left="709"/>
        <w:jc w:val="both"/>
        <w:rPr>
          <w:lang w:val="fr-CA"/>
        </w:rPr>
      </w:pPr>
    </w:p>
    <w:p w:rsidR="00912435" w:rsidRDefault="00912435" w:rsidP="00912435">
      <w:pPr>
        <w:ind w:left="709"/>
        <w:jc w:val="both"/>
        <w:rPr>
          <w:lang w:val="fr-CA"/>
        </w:rPr>
      </w:pPr>
      <w:r>
        <w:rPr>
          <w:lang w:val="fr-CA"/>
        </w:rPr>
        <w:t>Monsieur le maire demande le vote:</w:t>
      </w:r>
    </w:p>
    <w:p w:rsidR="00912435" w:rsidRDefault="00912435" w:rsidP="00912435">
      <w:pPr>
        <w:ind w:left="709"/>
        <w:jc w:val="both"/>
        <w:rPr>
          <w:lang w:val="fr-CA"/>
        </w:rPr>
      </w:pPr>
      <w:r>
        <w:rPr>
          <w:lang w:val="fr-CA"/>
        </w:rPr>
        <w:t>Pour: (4) Messieurs Richard Béliveau, Gaétan Delarosbil, Hartley Lepage et Henri Grenier.</w:t>
      </w:r>
    </w:p>
    <w:p w:rsidR="00912435" w:rsidRDefault="00912435" w:rsidP="00912435">
      <w:pPr>
        <w:ind w:left="709"/>
        <w:jc w:val="both"/>
        <w:rPr>
          <w:lang w:val="fr-CA"/>
        </w:rPr>
      </w:pPr>
      <w:r>
        <w:rPr>
          <w:lang w:val="fr-CA"/>
        </w:rPr>
        <w:t>Contre: (3) Mesdames Juliette Duguay, Annie Anglehart et monsieur Jean-Marc Allain.</w:t>
      </w:r>
    </w:p>
    <w:p w:rsidR="00912435" w:rsidRDefault="00912435" w:rsidP="00912435">
      <w:pPr>
        <w:ind w:left="709"/>
        <w:jc w:val="both"/>
        <w:rPr>
          <w:lang w:val="fr-CA"/>
        </w:rPr>
      </w:pPr>
    </w:p>
    <w:p w:rsidR="00912435" w:rsidRPr="00B42E36" w:rsidRDefault="00912435" w:rsidP="00912435">
      <w:pPr>
        <w:widowControl w:val="0"/>
        <w:ind w:firstLine="720"/>
        <w:rPr>
          <w:b/>
          <w:lang w:val="fr-CA"/>
        </w:rPr>
      </w:pPr>
      <w:r>
        <w:rPr>
          <w:b/>
          <w:lang w:val="fr-CA"/>
        </w:rPr>
        <w:t>Adopté</w:t>
      </w:r>
      <w:r w:rsidR="002E3362">
        <w:rPr>
          <w:b/>
          <w:lang w:val="fr-CA"/>
        </w:rPr>
        <w:t>e</w:t>
      </w:r>
      <w:r>
        <w:rPr>
          <w:b/>
          <w:lang w:val="fr-CA"/>
        </w:rPr>
        <w:t xml:space="preserve"> à la majorité des membres du conseil.     </w:t>
      </w:r>
    </w:p>
    <w:p w:rsidR="00624C27" w:rsidRDefault="00624C27" w:rsidP="00624C27">
      <w:pPr>
        <w:ind w:left="709"/>
        <w:rPr>
          <w:lang w:val="fr-CA"/>
        </w:rPr>
      </w:pPr>
    </w:p>
    <w:p w:rsidR="00C02DDE" w:rsidRDefault="00C02DDE" w:rsidP="00C02DDE">
      <w:pPr>
        <w:ind w:firstLine="709"/>
        <w:jc w:val="center"/>
        <w:rPr>
          <w:b/>
          <w:u w:val="single"/>
          <w:lang w:val="fr-CA"/>
        </w:rPr>
      </w:pPr>
      <w:r w:rsidRPr="00624C27">
        <w:rPr>
          <w:b/>
          <w:u w:val="single"/>
          <w:lang w:val="fr-CA"/>
        </w:rPr>
        <w:t>RÉSOLUTION NUMÉRO 2016-</w:t>
      </w:r>
      <w:r>
        <w:rPr>
          <w:b/>
          <w:u w:val="single"/>
          <w:lang w:val="fr-CA"/>
        </w:rPr>
        <w:t>11-405</w:t>
      </w:r>
    </w:p>
    <w:p w:rsidR="00C02DDE" w:rsidRDefault="00C02DDE" w:rsidP="00C02DDE">
      <w:pPr>
        <w:ind w:firstLine="709"/>
        <w:jc w:val="center"/>
        <w:rPr>
          <w:b/>
          <w:u w:val="single"/>
          <w:lang w:val="fr-CA"/>
        </w:rPr>
      </w:pPr>
      <w:r>
        <w:rPr>
          <w:b/>
          <w:u w:val="single"/>
          <w:lang w:val="fr-CA"/>
        </w:rPr>
        <w:t>CONVENTION AVEC CIMENT MCINNIS INC.</w:t>
      </w:r>
    </w:p>
    <w:p w:rsidR="00C02DDE" w:rsidRDefault="00C02DDE" w:rsidP="00C02DDE">
      <w:pPr>
        <w:ind w:left="709"/>
        <w:jc w:val="center"/>
        <w:rPr>
          <w:b/>
          <w:u w:val="single"/>
          <w:lang w:val="fr-CA"/>
        </w:rPr>
      </w:pPr>
    </w:p>
    <w:p w:rsidR="00C02DDE" w:rsidRDefault="00C02DDE" w:rsidP="00C02DDE">
      <w:pPr>
        <w:ind w:left="709"/>
        <w:jc w:val="both"/>
        <w:rPr>
          <w:lang w:val="fr-CA"/>
        </w:rPr>
      </w:pPr>
      <w:r w:rsidRPr="00B75A90">
        <w:rPr>
          <w:b/>
          <w:lang w:val="fr-CA"/>
        </w:rPr>
        <w:t>ATTENDU QU</w:t>
      </w:r>
      <w:r>
        <w:rPr>
          <w:lang w:val="fr-CA"/>
        </w:rPr>
        <w:t>'un litige non judiciaire est pendant entre Ciment McInnis inc. et la municipalité de Port-Daniel–Gascons ;</w:t>
      </w:r>
    </w:p>
    <w:p w:rsidR="00C02DDE" w:rsidRDefault="00C02DDE" w:rsidP="00C02DDE">
      <w:pPr>
        <w:ind w:left="709"/>
        <w:jc w:val="both"/>
        <w:rPr>
          <w:lang w:val="fr-CA"/>
        </w:rPr>
      </w:pPr>
    </w:p>
    <w:p w:rsidR="00A61DAB" w:rsidRDefault="00C02DDE" w:rsidP="00C02DDE">
      <w:pPr>
        <w:ind w:left="709"/>
        <w:jc w:val="both"/>
        <w:rPr>
          <w:lang w:val="fr-CA"/>
        </w:rPr>
      </w:pPr>
      <w:r w:rsidRPr="00B75A90">
        <w:rPr>
          <w:b/>
          <w:lang w:val="fr-CA"/>
        </w:rPr>
        <w:t>ATTENDU QUE</w:t>
      </w:r>
      <w:r>
        <w:rPr>
          <w:lang w:val="fr-CA"/>
        </w:rPr>
        <w:t xml:space="preserve"> les parties en sont venues à un règlement dans le but d'éviter les coûts d'un litige contesté et afin de finaliser le dossier</w:t>
      </w:r>
      <w:r w:rsidR="00A61DAB">
        <w:rPr>
          <w:lang w:val="fr-CA"/>
        </w:rPr>
        <w:t xml:space="preserve"> ;</w:t>
      </w:r>
    </w:p>
    <w:p w:rsidR="00A61DAB" w:rsidRDefault="00A61DAB" w:rsidP="00C02DDE">
      <w:pPr>
        <w:ind w:left="709"/>
        <w:jc w:val="both"/>
        <w:rPr>
          <w:lang w:val="fr-CA"/>
        </w:rPr>
      </w:pPr>
    </w:p>
    <w:p w:rsidR="00A61DAB" w:rsidRDefault="00A61DAB" w:rsidP="00C02DDE">
      <w:pPr>
        <w:ind w:left="709"/>
        <w:jc w:val="both"/>
        <w:rPr>
          <w:lang w:val="fr-CA"/>
        </w:rPr>
      </w:pPr>
      <w:r w:rsidRPr="00B75A90">
        <w:rPr>
          <w:b/>
          <w:lang w:val="fr-CA"/>
        </w:rPr>
        <w:t>EN CONSÉQUENCE</w:t>
      </w:r>
      <w:r>
        <w:rPr>
          <w:lang w:val="fr-CA"/>
        </w:rPr>
        <w:t>, I</w:t>
      </w:r>
      <w:r w:rsidR="00C02DDE">
        <w:rPr>
          <w:lang w:val="fr-CA"/>
        </w:rPr>
        <w:t xml:space="preserve">l est proposé par monsieur Richard Béliveau, appuyé par monsieur Gaétan Delarosbil et résolu </w:t>
      </w:r>
    </w:p>
    <w:p w:rsidR="00A61DAB" w:rsidRDefault="00A61DAB" w:rsidP="00C02DDE">
      <w:pPr>
        <w:ind w:left="709"/>
        <w:jc w:val="both"/>
        <w:rPr>
          <w:lang w:val="fr-CA"/>
        </w:rPr>
      </w:pPr>
    </w:p>
    <w:p w:rsidR="00C02DDE" w:rsidRDefault="00A61DAB" w:rsidP="00C02DDE">
      <w:pPr>
        <w:ind w:left="709"/>
        <w:jc w:val="both"/>
        <w:rPr>
          <w:lang w:val="fr-CA"/>
        </w:rPr>
      </w:pPr>
      <w:r w:rsidRPr="00B75A90">
        <w:rPr>
          <w:b/>
          <w:lang w:val="fr-CA"/>
        </w:rPr>
        <w:t>QUE</w:t>
      </w:r>
      <w:r w:rsidR="00C02DDE">
        <w:rPr>
          <w:lang w:val="fr-CA"/>
        </w:rPr>
        <w:t xml:space="preserve"> la municipalité de Port-Daniel–Gascons</w:t>
      </w:r>
      <w:r>
        <w:rPr>
          <w:lang w:val="fr-CA"/>
        </w:rPr>
        <w:t xml:space="preserve"> approuve le contenu de la présente convention et autorise la directrice générale, madame Chantal Vignet à signer ladite convention.</w:t>
      </w:r>
    </w:p>
    <w:p w:rsidR="00A61DAB" w:rsidRDefault="00A61DAB" w:rsidP="00C02DDE">
      <w:pPr>
        <w:ind w:left="709"/>
        <w:jc w:val="both"/>
        <w:rPr>
          <w:lang w:val="fr-CA"/>
        </w:rPr>
      </w:pPr>
    </w:p>
    <w:p w:rsidR="00A61DAB" w:rsidRDefault="00A61DAB" w:rsidP="00C02DDE">
      <w:pPr>
        <w:ind w:left="709"/>
        <w:jc w:val="both"/>
        <w:rPr>
          <w:lang w:val="fr-CA"/>
        </w:rPr>
      </w:pPr>
      <w:r>
        <w:rPr>
          <w:lang w:val="fr-CA"/>
        </w:rPr>
        <w:t>Madame Juliette Duguay enregistre sa dissidence dans la négative.</w:t>
      </w:r>
    </w:p>
    <w:p w:rsidR="00A61DAB" w:rsidRDefault="00A61DAB" w:rsidP="00C02DDE">
      <w:pPr>
        <w:ind w:left="709"/>
        <w:jc w:val="both"/>
        <w:rPr>
          <w:lang w:val="fr-CA"/>
        </w:rPr>
      </w:pPr>
    </w:p>
    <w:p w:rsidR="00A61DAB" w:rsidRPr="00A61DAB" w:rsidRDefault="00A61DAB" w:rsidP="00C02DDE">
      <w:pPr>
        <w:ind w:left="709"/>
        <w:jc w:val="both"/>
        <w:rPr>
          <w:b/>
          <w:lang w:val="fr-CA"/>
        </w:rPr>
      </w:pPr>
      <w:r w:rsidRPr="00A61DAB">
        <w:rPr>
          <w:b/>
          <w:lang w:val="fr-CA"/>
        </w:rPr>
        <w:t>Adoptée à la majorité  des membres du conseil.</w:t>
      </w:r>
    </w:p>
    <w:p w:rsidR="00C02DDE" w:rsidRDefault="00C02DDE" w:rsidP="00C02DDE">
      <w:pPr>
        <w:ind w:left="709"/>
        <w:rPr>
          <w:lang w:val="fr-CA"/>
        </w:rPr>
      </w:pPr>
    </w:p>
    <w:p w:rsidR="001C5C0D" w:rsidRDefault="001C5C0D" w:rsidP="00624C27">
      <w:pPr>
        <w:ind w:left="709"/>
        <w:jc w:val="center"/>
        <w:rPr>
          <w:b/>
          <w:u w:val="single"/>
          <w:lang w:val="fr-CA"/>
        </w:rPr>
      </w:pPr>
    </w:p>
    <w:p w:rsidR="001C5C0D" w:rsidRDefault="001C5C0D" w:rsidP="00624C27">
      <w:pPr>
        <w:ind w:left="709"/>
        <w:jc w:val="center"/>
        <w:rPr>
          <w:b/>
          <w:u w:val="single"/>
          <w:lang w:val="fr-CA"/>
        </w:rPr>
      </w:pPr>
    </w:p>
    <w:p w:rsidR="001C5C0D" w:rsidRDefault="001C5C0D" w:rsidP="00624C27">
      <w:pPr>
        <w:ind w:left="709"/>
        <w:jc w:val="center"/>
        <w:rPr>
          <w:b/>
          <w:u w:val="single"/>
          <w:lang w:val="fr-CA"/>
        </w:rPr>
      </w:pPr>
    </w:p>
    <w:p w:rsidR="00624C27" w:rsidRDefault="003E6CBC" w:rsidP="00624C27">
      <w:pPr>
        <w:ind w:left="709"/>
        <w:jc w:val="center"/>
        <w:rPr>
          <w:b/>
          <w:u w:val="single"/>
          <w:lang w:val="fr-CA"/>
        </w:rPr>
      </w:pPr>
      <w:r>
        <w:rPr>
          <w:b/>
          <w:u w:val="single"/>
          <w:lang w:val="fr-CA"/>
        </w:rPr>
        <w:lastRenderedPageBreak/>
        <w:t>RÉSOLUTION NUMÉRO 2016-</w:t>
      </w:r>
      <w:r w:rsidR="00CD1006">
        <w:rPr>
          <w:b/>
          <w:u w:val="single"/>
          <w:lang w:val="fr-CA"/>
        </w:rPr>
        <w:t>11</w:t>
      </w:r>
      <w:r w:rsidR="004274B9">
        <w:rPr>
          <w:b/>
          <w:u w:val="single"/>
          <w:lang w:val="fr-CA"/>
        </w:rPr>
        <w:t>-406</w:t>
      </w:r>
    </w:p>
    <w:p w:rsidR="00624C27" w:rsidRDefault="004A2B67" w:rsidP="00624C27">
      <w:pPr>
        <w:ind w:left="709"/>
        <w:jc w:val="center"/>
        <w:rPr>
          <w:b/>
          <w:u w:val="single"/>
          <w:lang w:val="fr-CA"/>
        </w:rPr>
      </w:pPr>
      <w:r>
        <w:rPr>
          <w:b/>
          <w:u w:val="single"/>
          <w:lang w:val="fr-CA"/>
        </w:rPr>
        <w:t xml:space="preserve">MODIFICATION À </w:t>
      </w:r>
      <w:r w:rsidR="00CD1006">
        <w:rPr>
          <w:b/>
          <w:u w:val="single"/>
          <w:lang w:val="fr-CA"/>
        </w:rPr>
        <w:t>L'ÉTAGE SUPÉRIEUR DE L'ARÉNA</w:t>
      </w:r>
    </w:p>
    <w:p w:rsidR="00624C27" w:rsidRDefault="00624C27" w:rsidP="00624C27">
      <w:pPr>
        <w:ind w:left="709"/>
        <w:jc w:val="center"/>
        <w:rPr>
          <w:b/>
          <w:u w:val="single"/>
          <w:lang w:val="fr-CA"/>
        </w:rPr>
      </w:pPr>
    </w:p>
    <w:p w:rsidR="00624C27" w:rsidRDefault="00624C27" w:rsidP="00A60503">
      <w:pPr>
        <w:ind w:left="709"/>
        <w:jc w:val="both"/>
        <w:rPr>
          <w:lang w:val="fr-CA"/>
        </w:rPr>
      </w:pPr>
      <w:r>
        <w:rPr>
          <w:lang w:val="fr-CA"/>
        </w:rPr>
        <w:t>Il est proposé par</w:t>
      </w:r>
      <w:r w:rsidR="001C5C0D">
        <w:rPr>
          <w:lang w:val="fr-CA"/>
        </w:rPr>
        <w:t xml:space="preserve"> madame Annie Anglehart</w:t>
      </w:r>
      <w:r>
        <w:rPr>
          <w:lang w:val="fr-CA"/>
        </w:rPr>
        <w:t>, appuyé par</w:t>
      </w:r>
      <w:r w:rsidR="001C5C0D">
        <w:rPr>
          <w:lang w:val="fr-CA"/>
        </w:rPr>
        <w:t xml:space="preserve"> madame Juliette Duguay </w:t>
      </w:r>
      <w:r>
        <w:rPr>
          <w:lang w:val="fr-CA"/>
        </w:rPr>
        <w:t>et résolu que la municipalité de Port-Daniel</w:t>
      </w:r>
      <w:r w:rsidR="00EB5172">
        <w:rPr>
          <w:lang w:val="fr-CA"/>
        </w:rPr>
        <w:t>–</w:t>
      </w:r>
      <w:r>
        <w:rPr>
          <w:lang w:val="fr-CA"/>
        </w:rPr>
        <w:t xml:space="preserve">Gascons autorise </w:t>
      </w:r>
      <w:r w:rsidR="00CD1006">
        <w:rPr>
          <w:lang w:val="fr-CA"/>
        </w:rPr>
        <w:t>les travaux énumérés dans la correspondance de monsieur Éric Huard pour l'agrandissement de l'étage supérieur de l'aréna.</w:t>
      </w:r>
    </w:p>
    <w:p w:rsidR="00CD1006" w:rsidRDefault="00CD1006" w:rsidP="00A60503">
      <w:pPr>
        <w:ind w:left="709"/>
        <w:jc w:val="both"/>
        <w:rPr>
          <w:lang w:val="fr-CA"/>
        </w:rPr>
      </w:pPr>
    </w:p>
    <w:p w:rsidR="00EB5172" w:rsidRPr="00B42E36" w:rsidRDefault="00624C27" w:rsidP="00EB5172">
      <w:pPr>
        <w:widowControl w:val="0"/>
        <w:ind w:firstLine="720"/>
        <w:rPr>
          <w:b/>
          <w:lang w:val="fr-CA"/>
        </w:rPr>
      </w:pPr>
      <w:r w:rsidRPr="00624C27">
        <w:rPr>
          <w:b/>
          <w:lang w:val="fr-CA"/>
        </w:rPr>
        <w:t>Adopté</w:t>
      </w:r>
      <w:r w:rsidR="002E3362">
        <w:rPr>
          <w:b/>
          <w:lang w:val="fr-CA"/>
        </w:rPr>
        <w:t>e</w:t>
      </w:r>
      <w:r w:rsidRPr="00624C27">
        <w:rPr>
          <w:b/>
          <w:lang w:val="fr-CA"/>
        </w:rPr>
        <w:t xml:space="preserve"> à </w:t>
      </w:r>
      <w:r w:rsidR="00EB5172">
        <w:rPr>
          <w:b/>
          <w:lang w:val="fr-CA"/>
        </w:rPr>
        <w:t xml:space="preserve">l'unanimité des conseillers.     </w:t>
      </w:r>
    </w:p>
    <w:p w:rsidR="00A60503" w:rsidRDefault="00A60503" w:rsidP="00624C27">
      <w:pPr>
        <w:ind w:left="709"/>
        <w:jc w:val="center"/>
        <w:rPr>
          <w:b/>
          <w:u w:val="single"/>
          <w:lang w:val="fr-CA"/>
        </w:rPr>
      </w:pPr>
    </w:p>
    <w:p w:rsidR="00624C27" w:rsidRDefault="00BF6062" w:rsidP="00624C27">
      <w:pPr>
        <w:ind w:left="709"/>
        <w:jc w:val="center"/>
        <w:rPr>
          <w:b/>
          <w:u w:val="single"/>
          <w:lang w:val="fr-CA"/>
        </w:rPr>
      </w:pPr>
      <w:r>
        <w:rPr>
          <w:b/>
          <w:u w:val="single"/>
          <w:lang w:val="fr-CA"/>
        </w:rPr>
        <w:t>PORTS POUR PETITS BATEAUX</w:t>
      </w:r>
    </w:p>
    <w:p w:rsidR="00BF6062" w:rsidRDefault="00BF6062" w:rsidP="00624C27">
      <w:pPr>
        <w:ind w:left="709"/>
        <w:jc w:val="center"/>
        <w:rPr>
          <w:b/>
          <w:u w:val="single"/>
          <w:lang w:val="fr-CA"/>
        </w:rPr>
      </w:pPr>
      <w:r>
        <w:rPr>
          <w:b/>
          <w:u w:val="single"/>
          <w:lang w:val="fr-CA"/>
        </w:rPr>
        <w:t>SITUÉS À L'ANSE À LA BARBE</w:t>
      </w:r>
    </w:p>
    <w:p w:rsidR="00624C27" w:rsidRDefault="00624C27" w:rsidP="00624C27">
      <w:pPr>
        <w:ind w:left="709"/>
        <w:jc w:val="center"/>
        <w:rPr>
          <w:b/>
          <w:u w:val="single"/>
          <w:lang w:val="fr-CA"/>
        </w:rPr>
      </w:pPr>
    </w:p>
    <w:p w:rsidR="00BF6062" w:rsidRDefault="001C5C0D" w:rsidP="003E6CBC">
      <w:pPr>
        <w:ind w:left="709"/>
        <w:jc w:val="both"/>
        <w:rPr>
          <w:lang w:val="fr-CA"/>
        </w:rPr>
      </w:pPr>
      <w:r>
        <w:rPr>
          <w:lang w:val="fr-CA"/>
        </w:rPr>
        <w:t xml:space="preserve">Monsieur le maire fait lecture de la correspondance reçue de Pêches et Océans Canada concernant </w:t>
      </w:r>
      <w:r w:rsidR="00151331">
        <w:rPr>
          <w:lang w:val="fr-CA"/>
        </w:rPr>
        <w:t>les propriétés portuaires de Ports pour petits bateaux situées à l'Anse à la Barbe.  Madame Julie Lavallée, Gestionnaire intérimaire de Pêches et Océans Canada invite la municipalité à réfléchir sur la nature des interventions souhaitées sur le site.</w:t>
      </w:r>
    </w:p>
    <w:p w:rsidR="003E6CBC" w:rsidRDefault="003E6CBC" w:rsidP="00624C27">
      <w:pPr>
        <w:ind w:left="709"/>
        <w:rPr>
          <w:b/>
          <w:lang w:val="fr-CA"/>
        </w:rPr>
      </w:pPr>
    </w:p>
    <w:p w:rsidR="00714B63" w:rsidRDefault="00714B63" w:rsidP="00714B63">
      <w:pPr>
        <w:ind w:left="709"/>
        <w:jc w:val="center"/>
        <w:rPr>
          <w:b/>
          <w:u w:val="single"/>
          <w:lang w:val="fr-CA"/>
        </w:rPr>
      </w:pPr>
      <w:r>
        <w:rPr>
          <w:b/>
          <w:u w:val="single"/>
          <w:lang w:val="fr-CA"/>
        </w:rPr>
        <w:t>RÉSOLUTION NUMÉRO 2016-</w:t>
      </w:r>
      <w:r w:rsidR="003F6D28">
        <w:rPr>
          <w:b/>
          <w:u w:val="single"/>
          <w:lang w:val="fr-CA"/>
        </w:rPr>
        <w:t>11-</w:t>
      </w:r>
      <w:r w:rsidR="002854FA">
        <w:rPr>
          <w:b/>
          <w:u w:val="single"/>
          <w:lang w:val="fr-CA"/>
        </w:rPr>
        <w:t>407</w:t>
      </w:r>
    </w:p>
    <w:p w:rsidR="00714B63" w:rsidRDefault="003F6D28" w:rsidP="00714B63">
      <w:pPr>
        <w:ind w:left="709"/>
        <w:jc w:val="center"/>
        <w:rPr>
          <w:b/>
          <w:u w:val="single"/>
          <w:lang w:val="fr-CA"/>
        </w:rPr>
      </w:pPr>
      <w:r>
        <w:rPr>
          <w:b/>
          <w:u w:val="single"/>
          <w:lang w:val="fr-CA"/>
        </w:rPr>
        <w:t>DEMANDE D'AIDE FINANCIÈRE</w:t>
      </w:r>
    </w:p>
    <w:p w:rsidR="003F6D28" w:rsidRDefault="00A55206" w:rsidP="00714B63">
      <w:pPr>
        <w:ind w:left="709"/>
        <w:jc w:val="center"/>
        <w:rPr>
          <w:b/>
          <w:u w:val="single"/>
          <w:lang w:val="fr-CA"/>
        </w:rPr>
      </w:pPr>
      <w:r>
        <w:rPr>
          <w:b/>
          <w:u w:val="single"/>
          <w:lang w:val="fr-CA"/>
        </w:rPr>
        <w:t>REMISE EN ÉTAT</w:t>
      </w:r>
      <w:r w:rsidR="003F6D28">
        <w:rPr>
          <w:b/>
          <w:u w:val="single"/>
          <w:lang w:val="fr-CA"/>
        </w:rPr>
        <w:t xml:space="preserve"> DU CENTRE MULTIFONCTIONNEL</w:t>
      </w:r>
    </w:p>
    <w:p w:rsidR="00714B63" w:rsidRDefault="00714B63" w:rsidP="00714B63">
      <w:pPr>
        <w:ind w:left="709"/>
        <w:jc w:val="center"/>
        <w:rPr>
          <w:b/>
          <w:u w:val="single"/>
          <w:lang w:val="fr-CA"/>
        </w:rPr>
      </w:pPr>
    </w:p>
    <w:p w:rsidR="004A2B67" w:rsidRDefault="004A2B67" w:rsidP="003E6CBC">
      <w:pPr>
        <w:ind w:left="709"/>
        <w:jc w:val="both"/>
        <w:rPr>
          <w:lang w:val="fr-CA"/>
        </w:rPr>
      </w:pPr>
      <w:r>
        <w:rPr>
          <w:lang w:val="fr-CA"/>
        </w:rPr>
        <w:t>Dans le cadre du Programme «Fonds des Petites Collectivités (FPC) - Infrastructures collectives, i</w:t>
      </w:r>
      <w:r w:rsidR="00714B63">
        <w:rPr>
          <w:lang w:val="fr-CA"/>
        </w:rPr>
        <w:t>l est proposé par</w:t>
      </w:r>
      <w:r w:rsidR="002854FA">
        <w:rPr>
          <w:lang w:val="fr-CA"/>
        </w:rPr>
        <w:t xml:space="preserve"> madame Juliette Duguay</w:t>
      </w:r>
      <w:r w:rsidR="00167EC8">
        <w:rPr>
          <w:lang w:val="fr-CA"/>
        </w:rPr>
        <w:t>,</w:t>
      </w:r>
      <w:r w:rsidR="00714B63">
        <w:rPr>
          <w:lang w:val="fr-CA"/>
        </w:rPr>
        <w:t xml:space="preserve"> appuyé par</w:t>
      </w:r>
      <w:r w:rsidR="002854FA">
        <w:rPr>
          <w:lang w:val="fr-CA"/>
        </w:rPr>
        <w:t xml:space="preserve"> monsieur Jean-Marc Allain</w:t>
      </w:r>
      <w:r w:rsidR="00167EC8">
        <w:rPr>
          <w:lang w:val="fr-CA"/>
        </w:rPr>
        <w:t xml:space="preserve"> </w:t>
      </w:r>
      <w:r w:rsidR="00714B63">
        <w:rPr>
          <w:lang w:val="fr-CA"/>
        </w:rPr>
        <w:t xml:space="preserve">et résolu </w:t>
      </w:r>
    </w:p>
    <w:p w:rsidR="004A2B67" w:rsidRDefault="004A2B67" w:rsidP="003E6CBC">
      <w:pPr>
        <w:ind w:left="709"/>
        <w:jc w:val="both"/>
        <w:rPr>
          <w:lang w:val="fr-CA"/>
        </w:rPr>
      </w:pPr>
    </w:p>
    <w:p w:rsidR="00714B63" w:rsidRDefault="004A2B67" w:rsidP="003E6CBC">
      <w:pPr>
        <w:ind w:left="709"/>
        <w:jc w:val="both"/>
        <w:rPr>
          <w:lang w:val="fr-CA"/>
        </w:rPr>
      </w:pPr>
      <w:r>
        <w:rPr>
          <w:lang w:val="fr-CA"/>
        </w:rPr>
        <w:t>QUE</w:t>
      </w:r>
      <w:r w:rsidR="00714B63">
        <w:rPr>
          <w:lang w:val="fr-CA"/>
        </w:rPr>
        <w:t xml:space="preserve"> la municipalité de Port-Daniel</w:t>
      </w:r>
      <w:r w:rsidR="00EB5172">
        <w:rPr>
          <w:lang w:val="fr-CA"/>
        </w:rPr>
        <w:t>–</w:t>
      </w:r>
      <w:r w:rsidR="00714B63">
        <w:rPr>
          <w:lang w:val="fr-CA"/>
        </w:rPr>
        <w:t xml:space="preserve">Gascons </w:t>
      </w:r>
      <w:r w:rsidR="003F6D28">
        <w:rPr>
          <w:lang w:val="fr-CA"/>
        </w:rPr>
        <w:t>autorise la directrice générale, madame Chantal Vignet à présenter</w:t>
      </w:r>
      <w:r>
        <w:rPr>
          <w:lang w:val="fr-CA"/>
        </w:rPr>
        <w:t xml:space="preserve"> </w:t>
      </w:r>
      <w:r w:rsidR="003F6D28">
        <w:rPr>
          <w:lang w:val="fr-CA"/>
        </w:rPr>
        <w:t>une demande d'aide financière pour la r</w:t>
      </w:r>
      <w:r w:rsidR="00A55206">
        <w:rPr>
          <w:lang w:val="fr-CA"/>
        </w:rPr>
        <w:t>emise en état</w:t>
      </w:r>
      <w:r w:rsidR="003F6D28">
        <w:rPr>
          <w:lang w:val="fr-CA"/>
        </w:rPr>
        <w:t xml:space="preserve"> du Centre multifonctionnel et à signer tous les documents relatifs à cette demande</w:t>
      </w:r>
      <w:r>
        <w:rPr>
          <w:lang w:val="fr-CA"/>
        </w:rPr>
        <w:t xml:space="preserve"> ;</w:t>
      </w:r>
    </w:p>
    <w:p w:rsidR="004A2B67" w:rsidRDefault="004A2B67" w:rsidP="003E6CBC">
      <w:pPr>
        <w:ind w:left="709"/>
        <w:jc w:val="both"/>
        <w:rPr>
          <w:lang w:val="fr-CA"/>
        </w:rPr>
      </w:pPr>
    </w:p>
    <w:p w:rsidR="004A2B67" w:rsidRDefault="004A2B67" w:rsidP="003E6CBC">
      <w:pPr>
        <w:ind w:left="709"/>
        <w:jc w:val="both"/>
        <w:rPr>
          <w:lang w:val="fr-CA"/>
        </w:rPr>
      </w:pPr>
      <w:r>
        <w:rPr>
          <w:lang w:val="fr-CA"/>
        </w:rPr>
        <w:t>QUE la municipalité de Port-Daniel–Gascons confirme son engagement à payer sa part des coûts admissibles et d'exploitation continue du projet.</w:t>
      </w:r>
    </w:p>
    <w:p w:rsidR="00714B63" w:rsidRDefault="00714B63" w:rsidP="00714B63">
      <w:pPr>
        <w:ind w:left="709"/>
        <w:rPr>
          <w:lang w:val="fr-CA"/>
        </w:rPr>
      </w:pPr>
    </w:p>
    <w:p w:rsidR="00A55206" w:rsidRDefault="00714B63" w:rsidP="00EB5172">
      <w:pPr>
        <w:widowControl w:val="0"/>
        <w:ind w:firstLine="720"/>
        <w:rPr>
          <w:b/>
          <w:lang w:val="fr-CA"/>
        </w:rPr>
      </w:pPr>
      <w:r w:rsidRPr="00714B63">
        <w:rPr>
          <w:b/>
          <w:lang w:val="fr-CA"/>
        </w:rPr>
        <w:t>Adopté</w:t>
      </w:r>
      <w:r w:rsidR="002E3362">
        <w:rPr>
          <w:b/>
          <w:lang w:val="fr-CA"/>
        </w:rPr>
        <w:t>e</w:t>
      </w:r>
      <w:r w:rsidRPr="00714B63">
        <w:rPr>
          <w:b/>
          <w:lang w:val="fr-CA"/>
        </w:rPr>
        <w:t xml:space="preserve"> à</w:t>
      </w:r>
      <w:r w:rsidR="00EB5172">
        <w:rPr>
          <w:b/>
          <w:lang w:val="fr-CA"/>
        </w:rPr>
        <w:t xml:space="preserve"> l'unanimité des conseillers.  </w:t>
      </w:r>
    </w:p>
    <w:p w:rsidR="00A55206" w:rsidRDefault="00A55206" w:rsidP="00EB5172">
      <w:pPr>
        <w:widowControl w:val="0"/>
        <w:ind w:firstLine="720"/>
        <w:rPr>
          <w:b/>
          <w:lang w:val="fr-CA"/>
        </w:rPr>
      </w:pPr>
    </w:p>
    <w:p w:rsidR="00A55206" w:rsidRDefault="00EB5172" w:rsidP="00A55206">
      <w:pPr>
        <w:ind w:left="709"/>
        <w:jc w:val="center"/>
        <w:rPr>
          <w:b/>
          <w:u w:val="single"/>
          <w:lang w:val="fr-CA"/>
        </w:rPr>
      </w:pPr>
      <w:r>
        <w:rPr>
          <w:b/>
          <w:lang w:val="fr-CA"/>
        </w:rPr>
        <w:t xml:space="preserve">   </w:t>
      </w:r>
      <w:r w:rsidR="00A55206">
        <w:rPr>
          <w:b/>
          <w:u w:val="single"/>
          <w:lang w:val="fr-CA"/>
        </w:rPr>
        <w:t>RÉSOLUTION NUMÉRO 2016-11-</w:t>
      </w:r>
      <w:r w:rsidR="004274B9">
        <w:rPr>
          <w:b/>
          <w:u w:val="single"/>
          <w:lang w:val="fr-CA"/>
        </w:rPr>
        <w:t>408</w:t>
      </w:r>
    </w:p>
    <w:p w:rsidR="00EB5172" w:rsidRDefault="00A55206" w:rsidP="00A55206">
      <w:pPr>
        <w:widowControl w:val="0"/>
        <w:ind w:firstLine="720"/>
        <w:jc w:val="center"/>
        <w:rPr>
          <w:b/>
          <w:u w:val="single"/>
          <w:lang w:val="fr-CA"/>
        </w:rPr>
      </w:pPr>
      <w:r>
        <w:rPr>
          <w:b/>
          <w:u w:val="single"/>
          <w:lang w:val="fr-CA"/>
        </w:rPr>
        <w:t>ADOPTION DU PROTOCOLE D'INTERVENTION</w:t>
      </w:r>
    </w:p>
    <w:p w:rsidR="00A55206" w:rsidRDefault="00A55206" w:rsidP="00A55206">
      <w:pPr>
        <w:widowControl w:val="0"/>
        <w:ind w:firstLine="720"/>
        <w:jc w:val="center"/>
        <w:rPr>
          <w:b/>
          <w:u w:val="single"/>
          <w:lang w:val="fr-CA"/>
        </w:rPr>
      </w:pPr>
      <w:r>
        <w:rPr>
          <w:b/>
          <w:u w:val="single"/>
          <w:lang w:val="fr-CA"/>
        </w:rPr>
        <w:t>RELATIF AU SAUVETAGE D'URGENCE À L'EXTÉRIEUR</w:t>
      </w:r>
    </w:p>
    <w:p w:rsidR="00A55206" w:rsidRDefault="00A55206" w:rsidP="00A55206">
      <w:pPr>
        <w:widowControl w:val="0"/>
        <w:ind w:firstLine="720"/>
        <w:jc w:val="center"/>
        <w:rPr>
          <w:b/>
          <w:u w:val="single"/>
          <w:lang w:val="fr-CA"/>
        </w:rPr>
      </w:pPr>
      <w:r>
        <w:rPr>
          <w:b/>
          <w:u w:val="single"/>
          <w:lang w:val="fr-CA"/>
        </w:rPr>
        <w:t>DU RÉSEAU ROUTIER DANS LA MRC DU ROCHER-PERCÉ</w:t>
      </w:r>
    </w:p>
    <w:p w:rsidR="00A55206" w:rsidRDefault="00A55206" w:rsidP="00A55206">
      <w:pPr>
        <w:widowControl w:val="0"/>
        <w:ind w:firstLine="720"/>
        <w:jc w:val="center"/>
        <w:rPr>
          <w:b/>
          <w:u w:val="single"/>
          <w:lang w:val="fr-CA"/>
        </w:rPr>
      </w:pPr>
    </w:p>
    <w:p w:rsidR="00A55206" w:rsidRDefault="00FB66D7" w:rsidP="00FB66D7">
      <w:pPr>
        <w:widowControl w:val="0"/>
        <w:ind w:left="709"/>
        <w:jc w:val="both"/>
        <w:rPr>
          <w:lang w:val="fr-CA"/>
        </w:rPr>
      </w:pPr>
      <w:r>
        <w:rPr>
          <w:lang w:val="fr-CA"/>
        </w:rPr>
        <w:t xml:space="preserve">Il est proposé par </w:t>
      </w:r>
      <w:r w:rsidR="00912435">
        <w:rPr>
          <w:lang w:val="fr-CA"/>
        </w:rPr>
        <w:t xml:space="preserve">monsieur Jean-Marc Allain, </w:t>
      </w:r>
      <w:r>
        <w:rPr>
          <w:lang w:val="fr-CA"/>
        </w:rPr>
        <w:t>appuyé par</w:t>
      </w:r>
      <w:r w:rsidR="00912435">
        <w:rPr>
          <w:lang w:val="fr-CA"/>
        </w:rPr>
        <w:t xml:space="preserve"> monsieur Gaétan Delarosbil er r</w:t>
      </w:r>
      <w:r>
        <w:rPr>
          <w:lang w:val="fr-CA"/>
        </w:rPr>
        <w:t>ésolu que la municipalité de Port-Daniel–Gascons adopte, par la présente, le Protocole d'intervention  relatif au sauvetage d'urgence à l'extérieur du réseau routier de la MRC du Rocher-Percé.</w:t>
      </w:r>
    </w:p>
    <w:p w:rsidR="00FB66D7" w:rsidRDefault="00FB66D7" w:rsidP="00FB66D7">
      <w:pPr>
        <w:widowControl w:val="0"/>
        <w:ind w:left="709"/>
        <w:jc w:val="both"/>
        <w:rPr>
          <w:lang w:val="fr-CA"/>
        </w:rPr>
      </w:pPr>
    </w:p>
    <w:p w:rsidR="00FB66D7" w:rsidRDefault="00FB66D7" w:rsidP="00FB66D7">
      <w:pPr>
        <w:widowControl w:val="0"/>
        <w:ind w:firstLine="720"/>
        <w:rPr>
          <w:b/>
          <w:lang w:val="fr-CA"/>
        </w:rPr>
      </w:pPr>
      <w:r w:rsidRPr="00714B63">
        <w:rPr>
          <w:b/>
          <w:lang w:val="fr-CA"/>
        </w:rPr>
        <w:t>Adopté</w:t>
      </w:r>
      <w:r w:rsidR="002E3362">
        <w:rPr>
          <w:b/>
          <w:lang w:val="fr-CA"/>
        </w:rPr>
        <w:t>e</w:t>
      </w:r>
      <w:r w:rsidRPr="00714B63">
        <w:rPr>
          <w:b/>
          <w:lang w:val="fr-CA"/>
        </w:rPr>
        <w:t xml:space="preserve"> à</w:t>
      </w:r>
      <w:r>
        <w:rPr>
          <w:b/>
          <w:lang w:val="fr-CA"/>
        </w:rPr>
        <w:t xml:space="preserve"> l'unanimité des conseillers.  </w:t>
      </w:r>
    </w:p>
    <w:p w:rsidR="00FB66D7" w:rsidRDefault="00FB66D7" w:rsidP="00FB66D7">
      <w:pPr>
        <w:widowControl w:val="0"/>
        <w:ind w:firstLine="720"/>
        <w:rPr>
          <w:b/>
          <w:lang w:val="fr-CA"/>
        </w:rPr>
      </w:pPr>
    </w:p>
    <w:p w:rsidR="00FB66D7" w:rsidRDefault="00FB66D7" w:rsidP="00FB66D7">
      <w:pPr>
        <w:ind w:left="709"/>
        <w:jc w:val="center"/>
        <w:rPr>
          <w:b/>
          <w:u w:val="single"/>
          <w:lang w:val="fr-CA"/>
        </w:rPr>
      </w:pPr>
      <w:r>
        <w:rPr>
          <w:b/>
          <w:u w:val="single"/>
          <w:lang w:val="fr-CA"/>
        </w:rPr>
        <w:t>RÉSOLUTION NUMÉRO 2016-11-</w:t>
      </w:r>
      <w:r w:rsidR="004274B9">
        <w:rPr>
          <w:b/>
          <w:u w:val="single"/>
          <w:lang w:val="fr-CA"/>
        </w:rPr>
        <w:t>409</w:t>
      </w:r>
    </w:p>
    <w:p w:rsidR="00FB66D7" w:rsidRDefault="00FB66D7" w:rsidP="00FB66D7">
      <w:pPr>
        <w:widowControl w:val="0"/>
        <w:ind w:firstLine="720"/>
        <w:jc w:val="center"/>
        <w:rPr>
          <w:b/>
          <w:u w:val="single"/>
          <w:lang w:val="fr-CA"/>
        </w:rPr>
      </w:pPr>
      <w:r>
        <w:rPr>
          <w:b/>
          <w:u w:val="single"/>
          <w:lang w:val="fr-CA"/>
        </w:rPr>
        <w:t>OCTROI DE CONTRAT - ASSURANCES COLLECTIVES</w:t>
      </w:r>
    </w:p>
    <w:p w:rsidR="00FB66D7" w:rsidRDefault="00FB66D7" w:rsidP="00946AF5">
      <w:pPr>
        <w:widowControl w:val="0"/>
        <w:ind w:left="709" w:firstLine="11"/>
        <w:jc w:val="center"/>
        <w:rPr>
          <w:b/>
          <w:u w:val="single"/>
          <w:lang w:val="fr-CA"/>
        </w:rPr>
      </w:pPr>
    </w:p>
    <w:p w:rsidR="00FB66D7" w:rsidRDefault="00FB66D7" w:rsidP="00946AF5">
      <w:pPr>
        <w:widowControl w:val="0"/>
        <w:ind w:left="709" w:firstLine="11"/>
        <w:jc w:val="both"/>
        <w:rPr>
          <w:lang w:val="fr-CA"/>
        </w:rPr>
      </w:pPr>
      <w:r w:rsidRPr="007C21B0">
        <w:rPr>
          <w:b/>
          <w:lang w:val="fr-CA"/>
        </w:rPr>
        <w:t>CONSIDÉRANT QUE</w:t>
      </w:r>
      <w:r>
        <w:rPr>
          <w:lang w:val="fr-CA"/>
        </w:rPr>
        <w:t xml:space="preserve"> la municipalité de Port-Daniel–Gascons doit procéder à un appel d'offres </w:t>
      </w:r>
      <w:r w:rsidR="00FF25E6">
        <w:rPr>
          <w:lang w:val="fr-CA"/>
        </w:rPr>
        <w:t>par voie d'invitation écrite</w:t>
      </w:r>
      <w:r>
        <w:rPr>
          <w:lang w:val="fr-CA"/>
        </w:rPr>
        <w:t xml:space="preserve"> pour son portefeuille d'assurances collectives ;</w:t>
      </w:r>
    </w:p>
    <w:p w:rsidR="00FB66D7" w:rsidRDefault="00FB66D7" w:rsidP="00946AF5">
      <w:pPr>
        <w:widowControl w:val="0"/>
        <w:ind w:left="709" w:firstLine="11"/>
        <w:jc w:val="both"/>
        <w:rPr>
          <w:lang w:val="fr-CA"/>
        </w:rPr>
      </w:pPr>
    </w:p>
    <w:p w:rsidR="00FB66D7" w:rsidRDefault="00FB66D7" w:rsidP="00946AF5">
      <w:pPr>
        <w:widowControl w:val="0"/>
        <w:ind w:left="709" w:firstLine="11"/>
        <w:jc w:val="both"/>
        <w:rPr>
          <w:lang w:val="fr-CA"/>
        </w:rPr>
      </w:pPr>
      <w:r w:rsidRPr="007C21B0">
        <w:rPr>
          <w:b/>
          <w:lang w:val="fr-CA"/>
        </w:rPr>
        <w:t>CONSIDÉRANT QUE</w:t>
      </w:r>
      <w:r>
        <w:rPr>
          <w:lang w:val="fr-CA"/>
        </w:rPr>
        <w:t xml:space="preserve"> la municipalité souhaite mandater un consultant pour procéder à la préparation du cahier des charges, à l'appel d'offres </w:t>
      </w:r>
      <w:r w:rsidR="00FF25E6">
        <w:rPr>
          <w:lang w:val="fr-CA"/>
        </w:rPr>
        <w:t xml:space="preserve">sur invitation </w:t>
      </w:r>
      <w:r>
        <w:rPr>
          <w:lang w:val="fr-CA"/>
        </w:rPr>
        <w:t>ainsi qu'agir à titre de conseiller pendant la durée du contrat octroyé en vertu de la présente résolution ;</w:t>
      </w:r>
    </w:p>
    <w:p w:rsidR="00FB66D7" w:rsidRDefault="00FB66D7" w:rsidP="00946AF5">
      <w:pPr>
        <w:widowControl w:val="0"/>
        <w:ind w:left="709" w:firstLine="11"/>
        <w:jc w:val="both"/>
        <w:rPr>
          <w:lang w:val="fr-CA"/>
        </w:rPr>
      </w:pPr>
    </w:p>
    <w:p w:rsidR="00FB66D7" w:rsidRDefault="00FB66D7" w:rsidP="00946AF5">
      <w:pPr>
        <w:widowControl w:val="0"/>
        <w:ind w:left="709" w:firstLine="11"/>
        <w:jc w:val="both"/>
        <w:rPr>
          <w:lang w:val="fr-CA"/>
        </w:rPr>
      </w:pPr>
      <w:r w:rsidRPr="007C21B0">
        <w:rPr>
          <w:b/>
          <w:lang w:val="fr-CA"/>
        </w:rPr>
        <w:t>CONSIDÉRANT</w:t>
      </w:r>
      <w:r>
        <w:rPr>
          <w:lang w:val="fr-CA"/>
        </w:rPr>
        <w:t xml:space="preserve"> l'avis légal produit par la firme Tremblay, Bois, Mignault, Lemay daté du 13 mai 2016 ;</w:t>
      </w:r>
    </w:p>
    <w:p w:rsidR="00FB66D7" w:rsidRDefault="00FB66D7" w:rsidP="00946AF5">
      <w:pPr>
        <w:widowControl w:val="0"/>
        <w:ind w:left="709" w:firstLine="11"/>
        <w:jc w:val="both"/>
        <w:rPr>
          <w:lang w:val="fr-CA"/>
        </w:rPr>
      </w:pPr>
    </w:p>
    <w:p w:rsidR="00FB66D7" w:rsidRDefault="00FB66D7" w:rsidP="00946AF5">
      <w:pPr>
        <w:widowControl w:val="0"/>
        <w:ind w:left="709" w:firstLine="11"/>
        <w:jc w:val="both"/>
        <w:rPr>
          <w:lang w:val="fr-CA"/>
        </w:rPr>
      </w:pPr>
      <w:r w:rsidRPr="007C21B0">
        <w:rPr>
          <w:b/>
          <w:lang w:val="fr-CA"/>
        </w:rPr>
        <w:t>CON</w:t>
      </w:r>
      <w:r w:rsidR="007C21B0" w:rsidRPr="007C21B0">
        <w:rPr>
          <w:b/>
          <w:lang w:val="fr-CA"/>
        </w:rPr>
        <w:t>S</w:t>
      </w:r>
      <w:r w:rsidRPr="007C21B0">
        <w:rPr>
          <w:b/>
          <w:lang w:val="fr-CA"/>
        </w:rPr>
        <w:t>IDÉRANT</w:t>
      </w:r>
      <w:r>
        <w:rPr>
          <w:lang w:val="fr-CA"/>
        </w:rPr>
        <w:t xml:space="preserve"> l'offre de service déposée par Assurances Michel Cyr Inc. datée du </w:t>
      </w:r>
      <w:r w:rsidR="002A1A0D">
        <w:rPr>
          <w:lang w:val="fr-CA"/>
        </w:rPr>
        <w:t>10 novembre 2016 ;</w:t>
      </w:r>
    </w:p>
    <w:p w:rsidR="00FB66D7" w:rsidRDefault="00FB66D7" w:rsidP="00946AF5">
      <w:pPr>
        <w:widowControl w:val="0"/>
        <w:ind w:left="709" w:firstLine="11"/>
        <w:jc w:val="both"/>
        <w:rPr>
          <w:lang w:val="fr-CA"/>
        </w:rPr>
      </w:pPr>
    </w:p>
    <w:p w:rsidR="00FB66D7" w:rsidRDefault="00FB66D7" w:rsidP="00946AF5">
      <w:pPr>
        <w:widowControl w:val="0"/>
        <w:ind w:left="709" w:firstLine="11"/>
        <w:jc w:val="both"/>
        <w:rPr>
          <w:lang w:val="fr-CA"/>
        </w:rPr>
      </w:pPr>
      <w:r w:rsidRPr="007C21B0">
        <w:rPr>
          <w:b/>
          <w:lang w:val="fr-CA"/>
        </w:rPr>
        <w:t>POUR CES MOTIFS</w:t>
      </w:r>
      <w:r>
        <w:rPr>
          <w:lang w:val="fr-CA"/>
        </w:rPr>
        <w:t>, il est proposé par</w:t>
      </w:r>
      <w:r w:rsidR="002A1A0D">
        <w:rPr>
          <w:lang w:val="fr-CA"/>
        </w:rPr>
        <w:t xml:space="preserve"> monsieur Jean-Marc Allain, a</w:t>
      </w:r>
      <w:r>
        <w:rPr>
          <w:lang w:val="fr-CA"/>
        </w:rPr>
        <w:t xml:space="preserve">ppuyé par </w:t>
      </w:r>
      <w:r w:rsidR="002A1A0D">
        <w:rPr>
          <w:lang w:val="fr-CA"/>
        </w:rPr>
        <w:t xml:space="preserve">monsieur Hartley Lepage </w:t>
      </w:r>
      <w:r>
        <w:rPr>
          <w:lang w:val="fr-CA"/>
        </w:rPr>
        <w:t>et résolu</w:t>
      </w:r>
      <w:r w:rsidR="00946AF5">
        <w:rPr>
          <w:lang w:val="fr-CA"/>
        </w:rPr>
        <w:t>:</w:t>
      </w:r>
    </w:p>
    <w:p w:rsidR="00946AF5" w:rsidRDefault="00946AF5" w:rsidP="00946AF5">
      <w:pPr>
        <w:widowControl w:val="0"/>
        <w:ind w:left="709" w:firstLine="11"/>
        <w:jc w:val="both"/>
        <w:rPr>
          <w:lang w:val="fr-CA"/>
        </w:rPr>
      </w:pPr>
    </w:p>
    <w:p w:rsidR="00946AF5" w:rsidRDefault="00946AF5" w:rsidP="00946AF5">
      <w:pPr>
        <w:widowControl w:val="0"/>
        <w:ind w:left="709" w:firstLine="11"/>
        <w:jc w:val="both"/>
        <w:rPr>
          <w:lang w:val="fr-CA"/>
        </w:rPr>
      </w:pPr>
      <w:r w:rsidRPr="007C21B0">
        <w:rPr>
          <w:b/>
          <w:lang w:val="fr-CA"/>
        </w:rPr>
        <w:t>QUE</w:t>
      </w:r>
      <w:r>
        <w:rPr>
          <w:lang w:val="fr-CA"/>
        </w:rPr>
        <w:t xml:space="preserve"> la municipalité de Port-Daniel–Gascons mandate Assurances Michel Cyr Inc. pour agir à titre de consultant d'assurance pour elle et pour préparer le cahier des charges afin qu'il soit procédé à un appel d'offres </w:t>
      </w:r>
      <w:r w:rsidR="00FF25E6">
        <w:rPr>
          <w:lang w:val="fr-CA"/>
        </w:rPr>
        <w:t>sur invitation;</w:t>
      </w:r>
    </w:p>
    <w:p w:rsidR="00946AF5" w:rsidRDefault="00946AF5" w:rsidP="00946AF5">
      <w:pPr>
        <w:widowControl w:val="0"/>
        <w:ind w:left="709" w:firstLine="11"/>
        <w:jc w:val="both"/>
        <w:rPr>
          <w:lang w:val="fr-CA"/>
        </w:rPr>
      </w:pPr>
    </w:p>
    <w:p w:rsidR="00946AF5" w:rsidRDefault="00946AF5" w:rsidP="00946AF5">
      <w:pPr>
        <w:widowControl w:val="0"/>
        <w:ind w:left="709" w:firstLine="11"/>
        <w:jc w:val="both"/>
        <w:rPr>
          <w:lang w:val="fr-CA"/>
        </w:rPr>
      </w:pPr>
      <w:r w:rsidRPr="007C21B0">
        <w:rPr>
          <w:b/>
          <w:lang w:val="fr-CA"/>
        </w:rPr>
        <w:t>QUE</w:t>
      </w:r>
      <w:r>
        <w:rPr>
          <w:lang w:val="fr-CA"/>
        </w:rPr>
        <w:t xml:space="preserve"> la municipalité de Port-Daniel–Gascons accorde également à Assurances Michel Cyr Inc. un contrat d'un (1) pour agir à titre de conseiller dans ce dossier ;</w:t>
      </w:r>
    </w:p>
    <w:p w:rsidR="00946AF5" w:rsidRDefault="00946AF5" w:rsidP="00946AF5">
      <w:pPr>
        <w:widowControl w:val="0"/>
        <w:ind w:left="709" w:firstLine="11"/>
        <w:jc w:val="both"/>
        <w:rPr>
          <w:lang w:val="fr-CA"/>
        </w:rPr>
      </w:pPr>
    </w:p>
    <w:p w:rsidR="00946AF5" w:rsidRDefault="00946AF5" w:rsidP="00946AF5">
      <w:pPr>
        <w:widowControl w:val="0"/>
        <w:ind w:left="709" w:firstLine="11"/>
        <w:jc w:val="both"/>
        <w:rPr>
          <w:lang w:val="fr-CA"/>
        </w:rPr>
      </w:pPr>
      <w:r>
        <w:rPr>
          <w:lang w:val="fr-CA"/>
        </w:rPr>
        <w:t>Le tout, selon l'offre de service déposée par Assurances Michel Cyr datée du</w:t>
      </w:r>
      <w:r w:rsidR="007C21B0">
        <w:rPr>
          <w:lang w:val="fr-CA"/>
        </w:rPr>
        <w:t xml:space="preserve"> 10 novembre 2016.</w:t>
      </w:r>
      <w:r>
        <w:rPr>
          <w:lang w:val="fr-CA"/>
        </w:rPr>
        <w:t xml:space="preserve"> </w:t>
      </w:r>
    </w:p>
    <w:p w:rsidR="00946AF5" w:rsidRDefault="00946AF5" w:rsidP="00946AF5">
      <w:pPr>
        <w:widowControl w:val="0"/>
        <w:ind w:left="709" w:firstLine="11"/>
        <w:jc w:val="both"/>
        <w:rPr>
          <w:lang w:val="fr-CA"/>
        </w:rPr>
      </w:pPr>
    </w:p>
    <w:p w:rsidR="00946AF5" w:rsidRDefault="00946AF5" w:rsidP="00946AF5">
      <w:pPr>
        <w:widowControl w:val="0"/>
        <w:ind w:left="709" w:firstLine="11"/>
        <w:rPr>
          <w:b/>
          <w:lang w:val="fr-CA"/>
        </w:rPr>
      </w:pPr>
      <w:r w:rsidRPr="00714B63">
        <w:rPr>
          <w:b/>
          <w:lang w:val="fr-CA"/>
        </w:rPr>
        <w:t>Adopté</w:t>
      </w:r>
      <w:r w:rsidR="002E3362">
        <w:rPr>
          <w:b/>
          <w:lang w:val="fr-CA"/>
        </w:rPr>
        <w:t>e</w:t>
      </w:r>
      <w:r w:rsidRPr="00714B63">
        <w:rPr>
          <w:b/>
          <w:lang w:val="fr-CA"/>
        </w:rPr>
        <w:t xml:space="preserve"> à</w:t>
      </w:r>
      <w:r>
        <w:rPr>
          <w:b/>
          <w:lang w:val="fr-CA"/>
        </w:rPr>
        <w:t xml:space="preserve"> l'unanimité des conseillers.  </w:t>
      </w:r>
    </w:p>
    <w:p w:rsidR="00151331" w:rsidRDefault="00151331" w:rsidP="00946AF5">
      <w:pPr>
        <w:widowControl w:val="0"/>
        <w:ind w:left="709" w:firstLine="11"/>
        <w:rPr>
          <w:b/>
          <w:lang w:val="fr-CA"/>
        </w:rPr>
      </w:pPr>
    </w:p>
    <w:p w:rsidR="00151331" w:rsidRDefault="00151331" w:rsidP="00151331">
      <w:pPr>
        <w:ind w:left="709"/>
        <w:jc w:val="center"/>
        <w:rPr>
          <w:b/>
          <w:u w:val="single"/>
          <w:lang w:val="fr-CA"/>
        </w:rPr>
      </w:pPr>
      <w:r>
        <w:rPr>
          <w:b/>
          <w:u w:val="single"/>
          <w:lang w:val="fr-CA"/>
        </w:rPr>
        <w:t>RÉSOLUTION NUMÉRO 2016-11-410</w:t>
      </w:r>
    </w:p>
    <w:p w:rsidR="00151331" w:rsidRDefault="00151331" w:rsidP="00151331">
      <w:pPr>
        <w:ind w:left="709"/>
        <w:jc w:val="center"/>
        <w:rPr>
          <w:b/>
          <w:u w:val="single"/>
          <w:lang w:val="fr-CA"/>
        </w:rPr>
      </w:pPr>
      <w:r>
        <w:rPr>
          <w:b/>
          <w:u w:val="single"/>
          <w:lang w:val="fr-CA"/>
        </w:rPr>
        <w:t>LOCATION DE L'ARÉNA</w:t>
      </w:r>
    </w:p>
    <w:p w:rsidR="00151331" w:rsidRDefault="00151331" w:rsidP="00151331">
      <w:pPr>
        <w:ind w:left="709"/>
        <w:jc w:val="center"/>
        <w:rPr>
          <w:b/>
          <w:u w:val="single"/>
          <w:lang w:val="fr-CA"/>
        </w:rPr>
      </w:pPr>
      <w:r>
        <w:rPr>
          <w:b/>
          <w:u w:val="single"/>
          <w:lang w:val="fr-CA"/>
        </w:rPr>
        <w:t>ORGANISATION D'UN TOURNOI DE HOCKEY</w:t>
      </w:r>
    </w:p>
    <w:p w:rsidR="00151331" w:rsidRDefault="00151331" w:rsidP="00151331">
      <w:pPr>
        <w:ind w:left="709"/>
        <w:jc w:val="center"/>
        <w:rPr>
          <w:b/>
          <w:u w:val="single"/>
          <w:lang w:val="fr-CA"/>
        </w:rPr>
      </w:pPr>
    </w:p>
    <w:p w:rsidR="00151331" w:rsidRDefault="00151331" w:rsidP="00151331">
      <w:pPr>
        <w:ind w:left="709"/>
        <w:jc w:val="both"/>
        <w:rPr>
          <w:lang w:val="fr-CA"/>
        </w:rPr>
      </w:pPr>
      <w:r>
        <w:rPr>
          <w:lang w:val="fr-CA"/>
        </w:rPr>
        <w:t>Il est proposé par monsieur Jean-Marc Allain, appuyé par monsieur Hartley Lepage et résolu que la municipalité de Port-Daniel–Gascons accepte de louer l'aréna à monsieur Tony Blais pour l'organisation d'un tournoi de hockey qui aura lieu les 4, 5, 6 et 8 janvier 2017.  Le coût de location est au tarif de 30 $/heure pour une durée de ±30 à 35 heures.  Il est entendu que monsieur Blais devra donner un compte-rendu de ce tournoi aux membres du conseil.</w:t>
      </w:r>
    </w:p>
    <w:p w:rsidR="00151331" w:rsidRDefault="00151331" w:rsidP="00151331">
      <w:pPr>
        <w:ind w:left="709"/>
        <w:jc w:val="both"/>
        <w:rPr>
          <w:lang w:val="fr-CA"/>
        </w:rPr>
      </w:pPr>
    </w:p>
    <w:p w:rsidR="00151331" w:rsidRDefault="00151331" w:rsidP="00151331">
      <w:pPr>
        <w:ind w:left="709"/>
        <w:jc w:val="both"/>
        <w:rPr>
          <w:b/>
          <w:lang w:val="fr-CA"/>
        </w:rPr>
      </w:pPr>
      <w:r w:rsidRPr="00151331">
        <w:rPr>
          <w:b/>
          <w:lang w:val="fr-CA"/>
        </w:rPr>
        <w:t>Adopté</w:t>
      </w:r>
      <w:r w:rsidR="002E3362">
        <w:rPr>
          <w:b/>
          <w:lang w:val="fr-CA"/>
        </w:rPr>
        <w:t>e</w:t>
      </w:r>
      <w:r w:rsidRPr="00151331">
        <w:rPr>
          <w:b/>
          <w:lang w:val="fr-CA"/>
        </w:rPr>
        <w:t xml:space="preserve"> à l'unanimité des conseillers.</w:t>
      </w:r>
    </w:p>
    <w:p w:rsidR="00151331" w:rsidRDefault="00151331" w:rsidP="00151331">
      <w:pPr>
        <w:ind w:left="709"/>
        <w:jc w:val="both"/>
        <w:rPr>
          <w:b/>
          <w:lang w:val="fr-CA"/>
        </w:rPr>
      </w:pPr>
    </w:p>
    <w:p w:rsidR="00151331" w:rsidRDefault="00151331" w:rsidP="00151331">
      <w:pPr>
        <w:ind w:left="709"/>
        <w:jc w:val="center"/>
        <w:rPr>
          <w:b/>
          <w:u w:val="single"/>
          <w:lang w:val="fr-CA"/>
        </w:rPr>
      </w:pPr>
      <w:r>
        <w:rPr>
          <w:b/>
          <w:u w:val="single"/>
          <w:lang w:val="fr-CA"/>
        </w:rPr>
        <w:t>RÉSOLUTION NUMÉRO 2016-11-411</w:t>
      </w:r>
    </w:p>
    <w:p w:rsidR="00151331" w:rsidRDefault="00151331" w:rsidP="00151331">
      <w:pPr>
        <w:ind w:left="709"/>
        <w:jc w:val="center"/>
        <w:rPr>
          <w:b/>
          <w:u w:val="single"/>
          <w:lang w:val="fr-CA"/>
        </w:rPr>
      </w:pPr>
      <w:r>
        <w:rPr>
          <w:b/>
          <w:u w:val="single"/>
          <w:lang w:val="fr-CA"/>
        </w:rPr>
        <w:t>LOCATION D'UNE PARTIE DU COMPLEXE MUNICIPAL</w:t>
      </w:r>
    </w:p>
    <w:p w:rsidR="00151331" w:rsidRDefault="00151331" w:rsidP="00151331">
      <w:pPr>
        <w:ind w:left="709"/>
        <w:jc w:val="both"/>
        <w:rPr>
          <w:b/>
          <w:lang w:val="fr-CA"/>
        </w:rPr>
      </w:pPr>
    </w:p>
    <w:p w:rsidR="00151331" w:rsidRDefault="00DE292E" w:rsidP="00151331">
      <w:pPr>
        <w:ind w:left="709"/>
        <w:jc w:val="both"/>
        <w:rPr>
          <w:lang w:val="fr-CA"/>
        </w:rPr>
      </w:pPr>
      <w:r>
        <w:rPr>
          <w:lang w:val="fr-CA"/>
        </w:rPr>
        <w:t>Il est proposé par monsieur Hartley Lepage, appuyé par madame Juliette Duguay et résolu que la municipalité de Port-Daniel–Gascons autorise le maire à négocier pour la location d'une partie du complexe municipal avec la Cie Fournier Construction Industriel.</w:t>
      </w:r>
    </w:p>
    <w:p w:rsidR="00DE292E" w:rsidRDefault="00DE292E" w:rsidP="00151331">
      <w:pPr>
        <w:ind w:left="709"/>
        <w:jc w:val="both"/>
        <w:rPr>
          <w:lang w:val="fr-CA"/>
        </w:rPr>
      </w:pPr>
    </w:p>
    <w:p w:rsidR="00DE292E" w:rsidRDefault="00DE292E" w:rsidP="00151331">
      <w:pPr>
        <w:ind w:left="709"/>
        <w:jc w:val="both"/>
        <w:rPr>
          <w:b/>
          <w:lang w:val="fr-CA"/>
        </w:rPr>
      </w:pPr>
      <w:r w:rsidRPr="00DE292E">
        <w:rPr>
          <w:b/>
          <w:lang w:val="fr-CA"/>
        </w:rPr>
        <w:t>Adopté</w:t>
      </w:r>
      <w:r w:rsidR="002E3362">
        <w:rPr>
          <w:b/>
          <w:lang w:val="fr-CA"/>
        </w:rPr>
        <w:t>e</w:t>
      </w:r>
      <w:r w:rsidRPr="00DE292E">
        <w:rPr>
          <w:b/>
          <w:lang w:val="fr-CA"/>
        </w:rPr>
        <w:t xml:space="preserve"> à l'unanimité des conseillers.</w:t>
      </w:r>
    </w:p>
    <w:p w:rsidR="00DE292E" w:rsidRDefault="00DE292E" w:rsidP="00151331">
      <w:pPr>
        <w:ind w:left="709"/>
        <w:jc w:val="both"/>
        <w:rPr>
          <w:b/>
          <w:lang w:val="fr-CA"/>
        </w:rPr>
      </w:pPr>
    </w:p>
    <w:p w:rsidR="00DE292E" w:rsidRDefault="00DE292E" w:rsidP="00DE292E">
      <w:pPr>
        <w:ind w:left="709"/>
        <w:jc w:val="center"/>
        <w:rPr>
          <w:b/>
          <w:u w:val="single"/>
          <w:lang w:val="fr-CA"/>
        </w:rPr>
      </w:pPr>
      <w:r>
        <w:rPr>
          <w:b/>
          <w:u w:val="single"/>
          <w:lang w:val="fr-CA"/>
        </w:rPr>
        <w:t>DEMANDE DE CRÉDIT DE TAXES DE SERVICES</w:t>
      </w:r>
    </w:p>
    <w:p w:rsidR="00DE292E" w:rsidRDefault="00DE292E" w:rsidP="00DE292E">
      <w:pPr>
        <w:ind w:left="709"/>
        <w:jc w:val="center"/>
        <w:rPr>
          <w:b/>
          <w:u w:val="single"/>
          <w:lang w:val="fr-CA"/>
        </w:rPr>
      </w:pPr>
    </w:p>
    <w:p w:rsidR="00DE292E" w:rsidRPr="00DE292E" w:rsidRDefault="001D2AEC" w:rsidP="00DE292E">
      <w:pPr>
        <w:ind w:left="709"/>
        <w:jc w:val="both"/>
        <w:rPr>
          <w:lang w:val="fr-CA"/>
        </w:rPr>
      </w:pPr>
      <w:r>
        <w:rPr>
          <w:lang w:val="fr-CA"/>
        </w:rPr>
        <w:t>Dans le cadre du Programme d'accès à la propriété, u</w:t>
      </w:r>
      <w:r w:rsidR="00DE292E">
        <w:rPr>
          <w:lang w:val="fr-CA"/>
        </w:rPr>
        <w:t>ne demande de crédit de taxes de services est demandée pour le matricule numéro 6935 32 2618</w:t>
      </w:r>
      <w:r>
        <w:rPr>
          <w:lang w:val="fr-CA"/>
        </w:rPr>
        <w:t>.  Cette demande n'a pu être approuvée parce que ledit règlement a été abrogé en vertu de la Loi sur l'interdiction des subventions municipales.</w:t>
      </w:r>
    </w:p>
    <w:p w:rsidR="00D4432D" w:rsidRPr="00F87D03" w:rsidRDefault="00D4432D" w:rsidP="00FB66D7">
      <w:pPr>
        <w:widowControl w:val="0"/>
        <w:ind w:left="709"/>
        <w:rPr>
          <w:lang w:val="fr-CA"/>
        </w:rPr>
      </w:pPr>
    </w:p>
    <w:p w:rsidR="001D2AEC" w:rsidRDefault="001D2AEC" w:rsidP="00BA08B2">
      <w:pPr>
        <w:widowControl w:val="0"/>
        <w:ind w:left="709"/>
        <w:jc w:val="center"/>
        <w:rPr>
          <w:b/>
          <w:u w:val="single"/>
          <w:lang w:val="fr-CA"/>
        </w:rPr>
      </w:pPr>
      <w:r>
        <w:rPr>
          <w:b/>
          <w:u w:val="single"/>
          <w:lang w:val="fr-CA"/>
        </w:rPr>
        <w:t>RÉSOLUTION NUMÉRO 2016-11-412</w:t>
      </w:r>
    </w:p>
    <w:p w:rsidR="001D2AEC" w:rsidRDefault="001D2AEC" w:rsidP="00BA08B2">
      <w:pPr>
        <w:widowControl w:val="0"/>
        <w:ind w:left="709"/>
        <w:jc w:val="center"/>
        <w:rPr>
          <w:b/>
          <w:u w:val="single"/>
          <w:lang w:val="fr-CA"/>
        </w:rPr>
      </w:pPr>
      <w:r>
        <w:rPr>
          <w:b/>
          <w:u w:val="single"/>
          <w:lang w:val="fr-CA"/>
        </w:rPr>
        <w:t>INSPECTION DE LA NIVELEUSE</w:t>
      </w:r>
    </w:p>
    <w:p w:rsidR="001D2AEC" w:rsidRDefault="001D2AEC" w:rsidP="00BA08B2">
      <w:pPr>
        <w:widowControl w:val="0"/>
        <w:ind w:left="709"/>
        <w:jc w:val="center"/>
        <w:rPr>
          <w:b/>
          <w:u w:val="single"/>
          <w:lang w:val="fr-CA"/>
        </w:rPr>
      </w:pPr>
    </w:p>
    <w:p w:rsidR="001D2AEC" w:rsidRDefault="001D2AEC" w:rsidP="001D2AEC">
      <w:pPr>
        <w:widowControl w:val="0"/>
        <w:ind w:left="709"/>
        <w:jc w:val="both"/>
        <w:rPr>
          <w:lang w:val="fr-CA"/>
        </w:rPr>
      </w:pPr>
      <w:r>
        <w:rPr>
          <w:lang w:val="fr-CA"/>
        </w:rPr>
        <w:t>Il est proposé par monsieur Gaétan Delarosbil, appuyé par monsieur Richard Béliveau et résolu d'autoriser le directeur des travaux publics à demander deux soumissions pour effectuer une inspection complète de la niveleuse</w:t>
      </w:r>
      <w:r w:rsidR="00CE04DF">
        <w:rPr>
          <w:lang w:val="fr-CA"/>
        </w:rPr>
        <w:t xml:space="preserve"> et à prendre le plus bas soumissionnaire</w:t>
      </w:r>
      <w:r>
        <w:rPr>
          <w:lang w:val="fr-CA"/>
        </w:rPr>
        <w:t xml:space="preserve">. </w:t>
      </w:r>
    </w:p>
    <w:p w:rsidR="001D2AEC" w:rsidRDefault="001D2AEC" w:rsidP="001D2AEC">
      <w:pPr>
        <w:widowControl w:val="0"/>
        <w:ind w:left="709"/>
        <w:jc w:val="both"/>
        <w:rPr>
          <w:lang w:val="fr-CA"/>
        </w:rPr>
      </w:pPr>
    </w:p>
    <w:p w:rsidR="001D2AEC" w:rsidRDefault="001D2AEC" w:rsidP="001D2AEC">
      <w:pPr>
        <w:widowControl w:val="0"/>
        <w:ind w:left="709"/>
        <w:jc w:val="both"/>
        <w:rPr>
          <w:b/>
          <w:lang w:val="fr-CA"/>
        </w:rPr>
      </w:pPr>
      <w:r w:rsidRPr="001D2AEC">
        <w:rPr>
          <w:b/>
          <w:lang w:val="fr-CA"/>
        </w:rPr>
        <w:t>Adopté</w:t>
      </w:r>
      <w:r w:rsidR="002E3362">
        <w:rPr>
          <w:b/>
          <w:lang w:val="fr-CA"/>
        </w:rPr>
        <w:t>e</w:t>
      </w:r>
      <w:r w:rsidRPr="001D2AEC">
        <w:rPr>
          <w:b/>
          <w:lang w:val="fr-CA"/>
        </w:rPr>
        <w:t xml:space="preserve"> à l'unanimité des conseillers.</w:t>
      </w:r>
    </w:p>
    <w:p w:rsidR="00CE04DF" w:rsidRDefault="00CE04DF" w:rsidP="001D2AEC">
      <w:pPr>
        <w:widowControl w:val="0"/>
        <w:ind w:left="709"/>
        <w:jc w:val="both"/>
        <w:rPr>
          <w:b/>
          <w:lang w:val="fr-CA"/>
        </w:rPr>
      </w:pPr>
    </w:p>
    <w:p w:rsidR="002E3362" w:rsidRDefault="002E3362" w:rsidP="00CE04DF">
      <w:pPr>
        <w:widowControl w:val="0"/>
        <w:ind w:left="709"/>
        <w:jc w:val="center"/>
        <w:rPr>
          <w:b/>
          <w:u w:val="single"/>
          <w:lang w:val="fr-CA"/>
        </w:rPr>
      </w:pPr>
    </w:p>
    <w:p w:rsidR="002E3362" w:rsidRDefault="002E3362" w:rsidP="00CE04DF">
      <w:pPr>
        <w:widowControl w:val="0"/>
        <w:ind w:left="709"/>
        <w:jc w:val="center"/>
        <w:rPr>
          <w:b/>
          <w:u w:val="single"/>
          <w:lang w:val="fr-CA"/>
        </w:rPr>
      </w:pPr>
    </w:p>
    <w:p w:rsidR="002E3362" w:rsidRDefault="002E3362" w:rsidP="00CE04DF">
      <w:pPr>
        <w:widowControl w:val="0"/>
        <w:ind w:left="709"/>
        <w:jc w:val="center"/>
        <w:rPr>
          <w:b/>
          <w:u w:val="single"/>
          <w:lang w:val="fr-CA"/>
        </w:rPr>
      </w:pPr>
    </w:p>
    <w:p w:rsidR="00CE04DF" w:rsidRDefault="00CE04DF" w:rsidP="00CE04DF">
      <w:pPr>
        <w:widowControl w:val="0"/>
        <w:ind w:left="709"/>
        <w:jc w:val="center"/>
        <w:rPr>
          <w:b/>
          <w:u w:val="single"/>
          <w:lang w:val="fr-CA"/>
        </w:rPr>
      </w:pPr>
      <w:r>
        <w:rPr>
          <w:b/>
          <w:u w:val="single"/>
          <w:lang w:val="fr-CA"/>
        </w:rPr>
        <w:lastRenderedPageBreak/>
        <w:t>RÉSOLUTION NUMÉRO 2016-11-413</w:t>
      </w:r>
    </w:p>
    <w:p w:rsidR="00CE04DF" w:rsidRDefault="00CE04DF" w:rsidP="00CE04DF">
      <w:pPr>
        <w:widowControl w:val="0"/>
        <w:ind w:left="709"/>
        <w:jc w:val="center"/>
        <w:rPr>
          <w:b/>
          <w:u w:val="single"/>
          <w:lang w:val="fr-CA"/>
        </w:rPr>
      </w:pPr>
      <w:r>
        <w:rPr>
          <w:b/>
          <w:u w:val="single"/>
          <w:lang w:val="fr-CA"/>
        </w:rPr>
        <w:t>ACHAT D'UNE PORTE AUTOMATIQUE</w:t>
      </w:r>
    </w:p>
    <w:p w:rsidR="00CE04DF" w:rsidRDefault="00CE04DF" w:rsidP="00CE04DF">
      <w:pPr>
        <w:widowControl w:val="0"/>
        <w:ind w:left="709"/>
        <w:jc w:val="center"/>
        <w:rPr>
          <w:b/>
          <w:u w:val="single"/>
          <w:lang w:val="fr-CA"/>
        </w:rPr>
      </w:pPr>
      <w:r>
        <w:rPr>
          <w:b/>
          <w:u w:val="single"/>
          <w:lang w:val="fr-CA"/>
        </w:rPr>
        <w:t>C.L.S.C. DE GASCONS</w:t>
      </w:r>
    </w:p>
    <w:p w:rsidR="00CE04DF" w:rsidRDefault="00CE04DF" w:rsidP="00CE04DF">
      <w:pPr>
        <w:widowControl w:val="0"/>
        <w:ind w:left="709"/>
        <w:jc w:val="center"/>
        <w:rPr>
          <w:b/>
          <w:u w:val="single"/>
          <w:lang w:val="fr-CA"/>
        </w:rPr>
      </w:pPr>
    </w:p>
    <w:p w:rsidR="00CE04DF" w:rsidRDefault="00CE04DF" w:rsidP="00CE04DF">
      <w:pPr>
        <w:widowControl w:val="0"/>
        <w:ind w:left="709"/>
        <w:jc w:val="both"/>
        <w:rPr>
          <w:lang w:val="fr-CA"/>
        </w:rPr>
      </w:pPr>
      <w:r>
        <w:rPr>
          <w:lang w:val="fr-CA"/>
        </w:rPr>
        <w:t xml:space="preserve">Il est proposé par madame Juliette Duguay, appuyé par madame Annie Anglehart et résolu que la municipalité de Port-Daniel–Gascons accepte la soumission présentée par </w:t>
      </w:r>
      <w:proofErr w:type="spellStart"/>
      <w:r>
        <w:rPr>
          <w:lang w:val="fr-CA"/>
        </w:rPr>
        <w:t>MIGA</w:t>
      </w:r>
      <w:proofErr w:type="spellEnd"/>
      <w:r>
        <w:rPr>
          <w:lang w:val="fr-CA"/>
        </w:rPr>
        <w:t xml:space="preserve"> Service</w:t>
      </w:r>
      <w:r w:rsidR="002E3362">
        <w:rPr>
          <w:lang w:val="fr-CA"/>
        </w:rPr>
        <w:t xml:space="preserve"> pour l'achat d'une porte automatique au C.L.S.C. de Gascons au montant de 5 254,30 $, taxes incluses.</w:t>
      </w:r>
    </w:p>
    <w:p w:rsidR="002E3362" w:rsidRDefault="002E3362" w:rsidP="00CE04DF">
      <w:pPr>
        <w:widowControl w:val="0"/>
        <w:ind w:left="709"/>
        <w:jc w:val="both"/>
        <w:rPr>
          <w:lang w:val="fr-CA"/>
        </w:rPr>
      </w:pPr>
    </w:p>
    <w:p w:rsidR="002E3362" w:rsidRDefault="002E3362" w:rsidP="00CE04DF">
      <w:pPr>
        <w:widowControl w:val="0"/>
        <w:ind w:left="709"/>
        <w:jc w:val="both"/>
        <w:rPr>
          <w:b/>
          <w:lang w:val="fr-CA"/>
        </w:rPr>
      </w:pPr>
      <w:proofErr w:type="spellStart"/>
      <w:r w:rsidRPr="002E3362">
        <w:rPr>
          <w:b/>
          <w:lang w:val="fr-CA"/>
        </w:rPr>
        <w:t>Adoptée</w:t>
      </w:r>
      <w:r>
        <w:rPr>
          <w:b/>
          <w:lang w:val="fr-CA"/>
        </w:rPr>
        <w:t>e</w:t>
      </w:r>
      <w:proofErr w:type="spellEnd"/>
      <w:r w:rsidRPr="002E3362">
        <w:rPr>
          <w:b/>
          <w:lang w:val="fr-CA"/>
        </w:rPr>
        <w:t xml:space="preserve"> à l'unanimité des conseillers.</w:t>
      </w:r>
    </w:p>
    <w:p w:rsidR="002E3362" w:rsidRDefault="002E3362" w:rsidP="00CE04DF">
      <w:pPr>
        <w:widowControl w:val="0"/>
        <w:ind w:left="709"/>
        <w:jc w:val="both"/>
        <w:rPr>
          <w:b/>
          <w:lang w:val="fr-CA"/>
        </w:rPr>
      </w:pPr>
    </w:p>
    <w:p w:rsidR="002E3362" w:rsidRDefault="002E3362" w:rsidP="002E3362">
      <w:pPr>
        <w:widowControl w:val="0"/>
        <w:ind w:left="709"/>
        <w:jc w:val="center"/>
        <w:rPr>
          <w:b/>
          <w:u w:val="single"/>
          <w:lang w:val="fr-CA"/>
        </w:rPr>
      </w:pPr>
      <w:r>
        <w:rPr>
          <w:b/>
          <w:u w:val="single"/>
          <w:lang w:val="fr-CA"/>
        </w:rPr>
        <w:t>RÉSOLUTION NUMÉRO 2016-11-414</w:t>
      </w:r>
    </w:p>
    <w:p w:rsidR="002E3362" w:rsidRDefault="002E3362" w:rsidP="002E3362">
      <w:pPr>
        <w:widowControl w:val="0"/>
        <w:ind w:left="709"/>
        <w:jc w:val="center"/>
        <w:rPr>
          <w:b/>
          <w:u w:val="single"/>
          <w:lang w:val="fr-CA"/>
        </w:rPr>
      </w:pPr>
      <w:r>
        <w:rPr>
          <w:b/>
          <w:u w:val="single"/>
          <w:lang w:val="fr-CA"/>
        </w:rPr>
        <w:t>DROIT DE PÊCHE</w:t>
      </w:r>
    </w:p>
    <w:p w:rsidR="002E3362" w:rsidRDefault="002E3362" w:rsidP="002E3362">
      <w:pPr>
        <w:widowControl w:val="0"/>
        <w:ind w:left="709"/>
        <w:jc w:val="center"/>
        <w:rPr>
          <w:b/>
          <w:u w:val="single"/>
          <w:lang w:val="fr-CA"/>
        </w:rPr>
      </w:pPr>
    </w:p>
    <w:p w:rsidR="002E3362" w:rsidRPr="002E3362" w:rsidRDefault="002E3362" w:rsidP="002E3362">
      <w:pPr>
        <w:widowControl w:val="0"/>
        <w:ind w:left="709"/>
        <w:jc w:val="both"/>
        <w:rPr>
          <w:lang w:val="fr-CA"/>
        </w:rPr>
      </w:pPr>
      <w:r>
        <w:rPr>
          <w:lang w:val="fr-CA"/>
        </w:rPr>
        <w:t>Il est proposé par monsieur Richard Béliveau, appuyé par monsieur Gaétan Delarosbil et résolu que la municipalité de Port-Daniel–Gascons demande au ministère des Forêts, de la Faune et des Parcs de rétablir le droit de pêche dans le secteur situé entre le pont de la route 132 et le pont de la voie ferrée près de la gare dans notre municipalité.</w:t>
      </w:r>
    </w:p>
    <w:p w:rsidR="002E3362" w:rsidRPr="002E3362" w:rsidRDefault="002E3362" w:rsidP="002E3362">
      <w:pPr>
        <w:widowControl w:val="0"/>
        <w:ind w:left="709"/>
        <w:jc w:val="both"/>
        <w:rPr>
          <w:b/>
          <w:lang w:val="fr-CA"/>
        </w:rPr>
      </w:pPr>
    </w:p>
    <w:p w:rsidR="002E3362" w:rsidRDefault="002E3362" w:rsidP="002E3362">
      <w:pPr>
        <w:widowControl w:val="0"/>
        <w:ind w:left="709"/>
        <w:jc w:val="both"/>
        <w:rPr>
          <w:b/>
          <w:lang w:val="fr-CA"/>
        </w:rPr>
      </w:pPr>
      <w:r w:rsidRPr="002E3362">
        <w:rPr>
          <w:b/>
          <w:lang w:val="fr-CA"/>
        </w:rPr>
        <w:t>Adoptée à l'unanimité des conseillers.</w:t>
      </w:r>
    </w:p>
    <w:p w:rsidR="001D2AEC" w:rsidRDefault="001D2AEC" w:rsidP="00BA08B2">
      <w:pPr>
        <w:widowControl w:val="0"/>
        <w:ind w:left="709"/>
        <w:jc w:val="center"/>
        <w:rPr>
          <w:b/>
          <w:u w:val="single"/>
          <w:lang w:val="fr-CA"/>
        </w:rPr>
      </w:pPr>
    </w:p>
    <w:p w:rsidR="005A42C7" w:rsidRDefault="005A42C7" w:rsidP="00BA08B2">
      <w:pPr>
        <w:widowControl w:val="0"/>
        <w:ind w:left="709"/>
        <w:jc w:val="center"/>
        <w:rPr>
          <w:b/>
          <w:u w:val="single"/>
          <w:lang w:val="fr-CA"/>
        </w:rPr>
      </w:pPr>
      <w:r>
        <w:rPr>
          <w:b/>
          <w:u w:val="single"/>
          <w:lang w:val="fr-CA"/>
        </w:rPr>
        <w:t>PÉRIODE DE QUESTIONS</w:t>
      </w:r>
    </w:p>
    <w:p w:rsidR="002869E1" w:rsidRDefault="002869E1" w:rsidP="009F4E58">
      <w:pPr>
        <w:widowControl w:val="0"/>
        <w:rPr>
          <w:b/>
          <w:u w:val="single"/>
          <w:lang w:val="fr-CA"/>
        </w:rPr>
      </w:pPr>
    </w:p>
    <w:p w:rsidR="00F80A4A" w:rsidRDefault="00F80A4A" w:rsidP="007D1B6F">
      <w:pPr>
        <w:widowControl w:val="0"/>
        <w:ind w:left="709"/>
        <w:jc w:val="both"/>
        <w:rPr>
          <w:lang w:val="fr-CA"/>
        </w:rPr>
      </w:pPr>
      <w:r>
        <w:rPr>
          <w:lang w:val="fr-CA"/>
        </w:rPr>
        <w:t>Une période de questions s’est tenue avec les personnes présentes à cette séance.</w:t>
      </w:r>
    </w:p>
    <w:p w:rsidR="002869E1" w:rsidRPr="002869E1" w:rsidRDefault="002869E1" w:rsidP="002869E1">
      <w:pPr>
        <w:widowControl w:val="0"/>
        <w:ind w:left="709"/>
        <w:jc w:val="both"/>
        <w:rPr>
          <w:lang w:val="fr-CA"/>
        </w:rPr>
      </w:pPr>
    </w:p>
    <w:p w:rsidR="00F80A4A" w:rsidRPr="00127974" w:rsidRDefault="00F80A4A" w:rsidP="00BA08B2">
      <w:pPr>
        <w:widowControl w:val="0"/>
        <w:ind w:left="709"/>
        <w:jc w:val="center"/>
        <w:rPr>
          <w:b/>
          <w:u w:val="single"/>
          <w:lang w:val="fr-CA"/>
        </w:rPr>
      </w:pPr>
      <w:r w:rsidRPr="00127974">
        <w:rPr>
          <w:b/>
          <w:u w:val="single"/>
          <w:lang w:val="fr-CA"/>
        </w:rPr>
        <w:t xml:space="preserve">RÉSOLUTION NUMÉRO </w:t>
      </w:r>
      <w:r w:rsidR="00EF015A">
        <w:rPr>
          <w:b/>
          <w:u w:val="single"/>
          <w:lang w:val="fr-CA"/>
        </w:rPr>
        <w:t>2</w:t>
      </w:r>
      <w:r w:rsidR="00694055">
        <w:rPr>
          <w:b/>
          <w:u w:val="single"/>
          <w:lang w:val="fr-CA"/>
        </w:rPr>
        <w:t>016-</w:t>
      </w:r>
      <w:r w:rsidR="002E3362">
        <w:rPr>
          <w:b/>
          <w:u w:val="single"/>
          <w:lang w:val="fr-CA"/>
        </w:rPr>
        <w:t>11</w:t>
      </w:r>
      <w:r w:rsidR="00C9746C">
        <w:rPr>
          <w:b/>
          <w:u w:val="single"/>
          <w:lang w:val="fr-CA"/>
        </w:rPr>
        <w:t>-</w:t>
      </w:r>
      <w:r w:rsidR="00D24DC4">
        <w:rPr>
          <w:b/>
          <w:u w:val="single"/>
          <w:lang w:val="fr-CA"/>
        </w:rPr>
        <w:t>415</w:t>
      </w:r>
    </w:p>
    <w:p w:rsidR="00F80A4A" w:rsidRDefault="00F80A4A" w:rsidP="00BA08B2">
      <w:pPr>
        <w:widowControl w:val="0"/>
        <w:ind w:left="709"/>
        <w:jc w:val="center"/>
        <w:rPr>
          <w:b/>
          <w:u w:val="single"/>
          <w:lang w:val="fr-CA"/>
        </w:rPr>
      </w:pPr>
      <w:r w:rsidRPr="00127974">
        <w:rPr>
          <w:b/>
          <w:u w:val="single"/>
          <w:lang w:val="fr-CA"/>
        </w:rPr>
        <w:t>LEVÉE DE LA SÉANCE</w:t>
      </w:r>
    </w:p>
    <w:p w:rsidR="004307A4" w:rsidRDefault="004307A4" w:rsidP="00BA08B2">
      <w:pPr>
        <w:widowControl w:val="0"/>
        <w:ind w:left="709"/>
        <w:jc w:val="center"/>
        <w:rPr>
          <w:b/>
          <w:u w:val="single"/>
          <w:lang w:val="fr-CA"/>
        </w:rPr>
      </w:pPr>
    </w:p>
    <w:p w:rsidR="002E3362" w:rsidRDefault="00D3712C" w:rsidP="00BA08B2">
      <w:pPr>
        <w:widowControl w:val="0"/>
        <w:ind w:left="709"/>
        <w:rPr>
          <w:lang w:val="fr-CA"/>
        </w:rPr>
      </w:pPr>
      <w:r>
        <w:rPr>
          <w:lang w:val="fr-CA"/>
        </w:rPr>
        <w:t xml:space="preserve">L’ordre du jour étant épuisé, </w:t>
      </w:r>
      <w:r w:rsidR="00C9746C">
        <w:rPr>
          <w:lang w:val="fr-CA"/>
        </w:rPr>
        <w:t>monsieur Jean-Marc Allain</w:t>
      </w:r>
      <w:r w:rsidR="0030729C">
        <w:rPr>
          <w:lang w:val="fr-CA"/>
        </w:rPr>
        <w:t xml:space="preserve"> propose la clôture et la levée de la séance à </w:t>
      </w:r>
      <w:r w:rsidR="00C9746C">
        <w:rPr>
          <w:lang w:val="fr-CA"/>
        </w:rPr>
        <w:t>20h25.</w:t>
      </w:r>
      <w:r w:rsidR="00694055">
        <w:rPr>
          <w:lang w:val="fr-CA"/>
        </w:rPr>
        <w:t xml:space="preserve"> </w:t>
      </w:r>
    </w:p>
    <w:p w:rsidR="002E3362" w:rsidRDefault="002E3362" w:rsidP="00BA08B2">
      <w:pPr>
        <w:widowControl w:val="0"/>
        <w:ind w:left="709"/>
        <w:rPr>
          <w:lang w:val="fr-CA"/>
        </w:rPr>
      </w:pPr>
    </w:p>
    <w:p w:rsidR="005A42C7" w:rsidRDefault="002E3362" w:rsidP="00BA08B2">
      <w:pPr>
        <w:widowControl w:val="0"/>
        <w:ind w:left="709"/>
        <w:rPr>
          <w:lang w:val="fr-CA"/>
        </w:rPr>
      </w:pPr>
      <w:r w:rsidRPr="002E3362">
        <w:rPr>
          <w:b/>
          <w:lang w:val="fr-CA"/>
        </w:rPr>
        <w:t>Adoptée à l'unanimité des conseillers.</w:t>
      </w:r>
      <w:r w:rsidR="00031E80">
        <w:rPr>
          <w:lang w:val="fr-CA"/>
        </w:rPr>
        <w:t xml:space="preserve">             </w:t>
      </w:r>
      <w:r w:rsidR="0030729C">
        <w:rPr>
          <w:lang w:val="fr-CA"/>
        </w:rPr>
        <w:t xml:space="preserve">       </w:t>
      </w:r>
      <w:r w:rsidR="00031E80">
        <w:rPr>
          <w:lang w:val="fr-CA"/>
        </w:rPr>
        <w:t xml:space="preserve"> </w:t>
      </w:r>
      <w:r w:rsidR="00D3712C">
        <w:rPr>
          <w:lang w:val="fr-CA"/>
        </w:rPr>
        <w:t>.</w:t>
      </w:r>
    </w:p>
    <w:p w:rsidR="002869E1" w:rsidRDefault="002869E1" w:rsidP="00BA08B2">
      <w:pPr>
        <w:widowControl w:val="0"/>
        <w:ind w:left="709"/>
        <w:rPr>
          <w:lang w:val="fr-CA"/>
        </w:rPr>
      </w:pPr>
    </w:p>
    <w:p w:rsidR="002869E1" w:rsidRDefault="002869E1" w:rsidP="00BA08B2">
      <w:pPr>
        <w:widowControl w:val="0"/>
        <w:ind w:left="709"/>
        <w:rPr>
          <w:lang w:val="fr-CA"/>
        </w:rPr>
      </w:pPr>
    </w:p>
    <w:p w:rsidR="002869E1" w:rsidRDefault="002869E1" w:rsidP="00BA08B2">
      <w:pPr>
        <w:widowControl w:val="0"/>
        <w:ind w:left="709"/>
        <w:rPr>
          <w:lang w:val="fr-CA"/>
        </w:rPr>
      </w:pPr>
    </w:p>
    <w:p w:rsidR="002869E1" w:rsidRDefault="002869E1" w:rsidP="00BA08B2">
      <w:pPr>
        <w:widowControl w:val="0"/>
        <w:ind w:left="709"/>
        <w:rPr>
          <w:lang w:val="fr-CA"/>
        </w:rPr>
      </w:pPr>
    </w:p>
    <w:p w:rsidR="002869E1" w:rsidRDefault="002869E1" w:rsidP="00BA08B2">
      <w:pPr>
        <w:widowControl w:val="0"/>
        <w:ind w:left="709"/>
        <w:rPr>
          <w:lang w:val="fr-CA"/>
        </w:rPr>
      </w:pPr>
    </w:p>
    <w:p w:rsidR="00F80A4A" w:rsidRDefault="00A67424" w:rsidP="00BA08B2">
      <w:pPr>
        <w:widowControl w:val="0"/>
        <w:ind w:left="709"/>
        <w:rPr>
          <w:lang w:val="fr-CA"/>
        </w:rPr>
      </w:pPr>
      <w:r>
        <w:rPr>
          <w:lang w:val="fr-CA"/>
        </w:rPr>
        <w:t>________________________                  __________________________</w:t>
      </w:r>
    </w:p>
    <w:p w:rsidR="00A67424" w:rsidRDefault="00A67424" w:rsidP="00BA08B2">
      <w:pPr>
        <w:widowControl w:val="0"/>
        <w:ind w:left="709"/>
        <w:rPr>
          <w:lang w:val="fr-CA"/>
        </w:rPr>
      </w:pPr>
      <w:r>
        <w:rPr>
          <w:lang w:val="fr-CA"/>
        </w:rPr>
        <w:t>Henri Grenier</w:t>
      </w:r>
      <w:r w:rsidR="00735A11">
        <w:rPr>
          <w:lang w:val="fr-CA"/>
        </w:rPr>
        <w:t xml:space="preserve">           </w:t>
      </w:r>
      <w:r>
        <w:rPr>
          <w:lang w:val="fr-CA"/>
        </w:rPr>
        <w:t xml:space="preserve">                </w:t>
      </w:r>
      <w:r w:rsidR="007D1B6F">
        <w:rPr>
          <w:lang w:val="fr-CA"/>
        </w:rPr>
        <w:t xml:space="preserve">                 </w:t>
      </w:r>
      <w:r w:rsidR="00694055">
        <w:rPr>
          <w:lang w:val="fr-CA"/>
        </w:rPr>
        <w:t xml:space="preserve">Chantal </w:t>
      </w:r>
      <w:r w:rsidR="00F2258D">
        <w:rPr>
          <w:lang w:val="fr-CA"/>
        </w:rPr>
        <w:t>Vignet</w:t>
      </w:r>
    </w:p>
    <w:p w:rsidR="002E3362" w:rsidRDefault="002E3362" w:rsidP="00BA08B2">
      <w:pPr>
        <w:widowControl w:val="0"/>
        <w:ind w:left="709"/>
        <w:rPr>
          <w:lang w:val="fr-CA"/>
        </w:rPr>
      </w:pPr>
      <w:r>
        <w:rPr>
          <w:lang w:val="fr-CA"/>
        </w:rPr>
        <w:t>Maire</w:t>
      </w:r>
      <w:r>
        <w:rPr>
          <w:lang w:val="fr-CA"/>
        </w:rPr>
        <w:tab/>
      </w:r>
      <w:r>
        <w:rPr>
          <w:lang w:val="fr-CA"/>
        </w:rPr>
        <w:tab/>
      </w:r>
      <w:r>
        <w:rPr>
          <w:lang w:val="fr-CA"/>
        </w:rPr>
        <w:tab/>
      </w:r>
      <w:r>
        <w:rPr>
          <w:lang w:val="fr-CA"/>
        </w:rPr>
        <w:tab/>
      </w:r>
      <w:r>
        <w:rPr>
          <w:lang w:val="fr-CA"/>
        </w:rPr>
        <w:tab/>
        <w:t xml:space="preserve">       </w:t>
      </w:r>
      <w:proofErr w:type="spellStart"/>
      <w:r>
        <w:rPr>
          <w:lang w:val="fr-CA"/>
        </w:rPr>
        <w:t>Dir</w:t>
      </w:r>
      <w:proofErr w:type="spellEnd"/>
      <w:r>
        <w:rPr>
          <w:lang w:val="fr-CA"/>
        </w:rPr>
        <w:t xml:space="preserve">. générale/sec. </w:t>
      </w:r>
      <w:proofErr w:type="gramStart"/>
      <w:r>
        <w:rPr>
          <w:lang w:val="fr-CA"/>
        </w:rPr>
        <w:t>trésorière</w:t>
      </w:r>
      <w:proofErr w:type="gramEnd"/>
    </w:p>
    <w:sectPr w:rsidR="002E3362" w:rsidSect="006013DC">
      <w:footerReference w:type="default" r:id="rId8"/>
      <w:pgSz w:w="12240" w:h="20160" w:code="5"/>
      <w:pgMar w:top="851" w:right="1183" w:bottom="1440" w:left="2947"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F3" w:rsidRDefault="008C0FF3" w:rsidP="002879D2">
      <w:r>
        <w:separator/>
      </w:r>
    </w:p>
  </w:endnote>
  <w:endnote w:type="continuationSeparator" w:id="0">
    <w:p w:rsidR="008C0FF3" w:rsidRDefault="008C0FF3" w:rsidP="00287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F3" w:rsidRDefault="008C0FF3" w:rsidP="00C053B8">
    <w:pPr>
      <w:pStyle w:val="Pieddepag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F3" w:rsidRDefault="008C0FF3" w:rsidP="002879D2">
      <w:r>
        <w:separator/>
      </w:r>
    </w:p>
  </w:footnote>
  <w:footnote w:type="continuationSeparator" w:id="0">
    <w:p w:rsidR="008C0FF3" w:rsidRDefault="008C0FF3" w:rsidP="00287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244C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1F831568"/>
    <w:multiLevelType w:val="hybridMultilevel"/>
    <w:tmpl w:val="61A8F6DC"/>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nsid w:val="2838200C"/>
    <w:multiLevelType w:val="hybridMultilevel"/>
    <w:tmpl w:val="4F6087C0"/>
    <w:lvl w:ilvl="0" w:tplc="0C0C0003">
      <w:start w:val="1"/>
      <w:numFmt w:val="bullet"/>
      <w:lvlText w:val="o"/>
      <w:lvlJc w:val="left"/>
      <w:pPr>
        <w:ind w:left="1429" w:hanging="360"/>
      </w:pPr>
      <w:rPr>
        <w:rFonts w:ascii="Courier New" w:hAnsi="Courier New" w:cs="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nsid w:val="4B35002E"/>
    <w:multiLevelType w:val="hybridMultilevel"/>
    <w:tmpl w:val="06EAAE90"/>
    <w:lvl w:ilvl="0" w:tplc="2F80C6EA">
      <w:start w:val="5"/>
      <w:numFmt w:val="bullet"/>
      <w:lvlText w:val="-"/>
      <w:lvlJc w:val="left"/>
      <w:pPr>
        <w:ind w:left="1440" w:hanging="360"/>
      </w:pPr>
      <w:rPr>
        <w:rFonts w:ascii="Times New Roman" w:eastAsia="Times New Roman"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6B2525B5"/>
    <w:multiLevelType w:val="hybridMultilevel"/>
    <w:tmpl w:val="B3765682"/>
    <w:lvl w:ilvl="0" w:tplc="0C0C0001">
      <w:start w:val="1"/>
      <w:numFmt w:val="bullet"/>
      <w:lvlText w:val=""/>
      <w:lvlJc w:val="left"/>
      <w:pPr>
        <w:ind w:left="2149" w:hanging="360"/>
      </w:pPr>
      <w:rPr>
        <w:rFonts w:ascii="Symbol" w:hAnsi="Symbol" w:hint="default"/>
      </w:rPr>
    </w:lvl>
    <w:lvl w:ilvl="1" w:tplc="0C0C0003" w:tentative="1">
      <w:start w:val="1"/>
      <w:numFmt w:val="bullet"/>
      <w:lvlText w:val="o"/>
      <w:lvlJc w:val="left"/>
      <w:pPr>
        <w:ind w:left="2869" w:hanging="360"/>
      </w:pPr>
      <w:rPr>
        <w:rFonts w:ascii="Courier New" w:hAnsi="Courier New" w:cs="Courier New" w:hint="default"/>
      </w:rPr>
    </w:lvl>
    <w:lvl w:ilvl="2" w:tplc="0C0C0005" w:tentative="1">
      <w:start w:val="1"/>
      <w:numFmt w:val="bullet"/>
      <w:lvlText w:val=""/>
      <w:lvlJc w:val="left"/>
      <w:pPr>
        <w:ind w:left="3589" w:hanging="360"/>
      </w:pPr>
      <w:rPr>
        <w:rFonts w:ascii="Wingdings" w:hAnsi="Wingdings" w:hint="default"/>
      </w:rPr>
    </w:lvl>
    <w:lvl w:ilvl="3" w:tplc="0C0C0001" w:tentative="1">
      <w:start w:val="1"/>
      <w:numFmt w:val="bullet"/>
      <w:lvlText w:val=""/>
      <w:lvlJc w:val="left"/>
      <w:pPr>
        <w:ind w:left="4309" w:hanging="360"/>
      </w:pPr>
      <w:rPr>
        <w:rFonts w:ascii="Symbol" w:hAnsi="Symbol" w:hint="default"/>
      </w:rPr>
    </w:lvl>
    <w:lvl w:ilvl="4" w:tplc="0C0C0003" w:tentative="1">
      <w:start w:val="1"/>
      <w:numFmt w:val="bullet"/>
      <w:lvlText w:val="o"/>
      <w:lvlJc w:val="left"/>
      <w:pPr>
        <w:ind w:left="5029" w:hanging="360"/>
      </w:pPr>
      <w:rPr>
        <w:rFonts w:ascii="Courier New" w:hAnsi="Courier New" w:cs="Courier New" w:hint="default"/>
      </w:rPr>
    </w:lvl>
    <w:lvl w:ilvl="5" w:tplc="0C0C0005" w:tentative="1">
      <w:start w:val="1"/>
      <w:numFmt w:val="bullet"/>
      <w:lvlText w:val=""/>
      <w:lvlJc w:val="left"/>
      <w:pPr>
        <w:ind w:left="5749" w:hanging="360"/>
      </w:pPr>
      <w:rPr>
        <w:rFonts w:ascii="Wingdings" w:hAnsi="Wingdings" w:hint="default"/>
      </w:rPr>
    </w:lvl>
    <w:lvl w:ilvl="6" w:tplc="0C0C0001" w:tentative="1">
      <w:start w:val="1"/>
      <w:numFmt w:val="bullet"/>
      <w:lvlText w:val=""/>
      <w:lvlJc w:val="left"/>
      <w:pPr>
        <w:ind w:left="6469" w:hanging="360"/>
      </w:pPr>
      <w:rPr>
        <w:rFonts w:ascii="Symbol" w:hAnsi="Symbol" w:hint="default"/>
      </w:rPr>
    </w:lvl>
    <w:lvl w:ilvl="7" w:tplc="0C0C0003" w:tentative="1">
      <w:start w:val="1"/>
      <w:numFmt w:val="bullet"/>
      <w:lvlText w:val="o"/>
      <w:lvlJc w:val="left"/>
      <w:pPr>
        <w:ind w:left="7189" w:hanging="360"/>
      </w:pPr>
      <w:rPr>
        <w:rFonts w:ascii="Courier New" w:hAnsi="Courier New" w:cs="Courier New" w:hint="default"/>
      </w:rPr>
    </w:lvl>
    <w:lvl w:ilvl="8" w:tplc="0C0C0005" w:tentative="1">
      <w:start w:val="1"/>
      <w:numFmt w:val="bullet"/>
      <w:lvlText w:val=""/>
      <w:lvlJc w:val="left"/>
      <w:pPr>
        <w:ind w:left="7909" w:hanging="360"/>
      </w:pPr>
      <w:rPr>
        <w:rFonts w:ascii="Wingdings" w:hAnsi="Wingdings" w:hint="default"/>
      </w:rPr>
    </w:lvl>
  </w:abstractNum>
  <w:num w:numId="1">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5"/>
  </w:num>
  <w:num w:numId="4">
    <w:abstractNumId w:val="3"/>
  </w:num>
  <w:num w:numId="5">
    <w:abstractNumId w:val="4"/>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227E8A"/>
    <w:rsid w:val="00000171"/>
    <w:rsid w:val="000013B9"/>
    <w:rsid w:val="00004D9E"/>
    <w:rsid w:val="00005120"/>
    <w:rsid w:val="00011235"/>
    <w:rsid w:val="00016B37"/>
    <w:rsid w:val="00020EE1"/>
    <w:rsid w:val="000223FE"/>
    <w:rsid w:val="00030040"/>
    <w:rsid w:val="00031E80"/>
    <w:rsid w:val="000351AA"/>
    <w:rsid w:val="000423B5"/>
    <w:rsid w:val="0004307C"/>
    <w:rsid w:val="000467A9"/>
    <w:rsid w:val="00046BAB"/>
    <w:rsid w:val="000518F4"/>
    <w:rsid w:val="000603AC"/>
    <w:rsid w:val="00060679"/>
    <w:rsid w:val="00061349"/>
    <w:rsid w:val="000614D3"/>
    <w:rsid w:val="000632F2"/>
    <w:rsid w:val="000637B2"/>
    <w:rsid w:val="00070E82"/>
    <w:rsid w:val="00070F75"/>
    <w:rsid w:val="00076504"/>
    <w:rsid w:val="000804BA"/>
    <w:rsid w:val="0008551F"/>
    <w:rsid w:val="000861C9"/>
    <w:rsid w:val="00096F26"/>
    <w:rsid w:val="0009737B"/>
    <w:rsid w:val="000A2F62"/>
    <w:rsid w:val="000B05F4"/>
    <w:rsid w:val="000B2CD0"/>
    <w:rsid w:val="000B5FD8"/>
    <w:rsid w:val="000B6170"/>
    <w:rsid w:val="000B6978"/>
    <w:rsid w:val="000C39E4"/>
    <w:rsid w:val="000C48DA"/>
    <w:rsid w:val="000C7BC9"/>
    <w:rsid w:val="000D252F"/>
    <w:rsid w:val="000D4973"/>
    <w:rsid w:val="000D4A20"/>
    <w:rsid w:val="000D5291"/>
    <w:rsid w:val="000E4099"/>
    <w:rsid w:val="000E4BF2"/>
    <w:rsid w:val="000E4FEB"/>
    <w:rsid w:val="000F0680"/>
    <w:rsid w:val="000F2F8C"/>
    <w:rsid w:val="000F5125"/>
    <w:rsid w:val="000F5A25"/>
    <w:rsid w:val="00100396"/>
    <w:rsid w:val="00100563"/>
    <w:rsid w:val="0010237A"/>
    <w:rsid w:val="001028E8"/>
    <w:rsid w:val="00104897"/>
    <w:rsid w:val="00112D66"/>
    <w:rsid w:val="00115E0B"/>
    <w:rsid w:val="00120468"/>
    <w:rsid w:val="00120925"/>
    <w:rsid w:val="00125CC5"/>
    <w:rsid w:val="00127974"/>
    <w:rsid w:val="00127D35"/>
    <w:rsid w:val="00131B1B"/>
    <w:rsid w:val="001368BC"/>
    <w:rsid w:val="001428E0"/>
    <w:rsid w:val="0014293D"/>
    <w:rsid w:val="001476B3"/>
    <w:rsid w:val="00150372"/>
    <w:rsid w:val="00151331"/>
    <w:rsid w:val="00151883"/>
    <w:rsid w:val="00167EC8"/>
    <w:rsid w:val="00173478"/>
    <w:rsid w:val="00181F4A"/>
    <w:rsid w:val="00183B53"/>
    <w:rsid w:val="001840ED"/>
    <w:rsid w:val="001877D5"/>
    <w:rsid w:val="001910D5"/>
    <w:rsid w:val="00195A99"/>
    <w:rsid w:val="00195CAB"/>
    <w:rsid w:val="00195D45"/>
    <w:rsid w:val="00197F8C"/>
    <w:rsid w:val="001A1952"/>
    <w:rsid w:val="001A2A4E"/>
    <w:rsid w:val="001A68FE"/>
    <w:rsid w:val="001A6CE4"/>
    <w:rsid w:val="001A7CF9"/>
    <w:rsid w:val="001B0473"/>
    <w:rsid w:val="001B0889"/>
    <w:rsid w:val="001B0C78"/>
    <w:rsid w:val="001B1B5E"/>
    <w:rsid w:val="001B5B9B"/>
    <w:rsid w:val="001C1632"/>
    <w:rsid w:val="001C4875"/>
    <w:rsid w:val="001C4C44"/>
    <w:rsid w:val="001C5C0D"/>
    <w:rsid w:val="001D2AEC"/>
    <w:rsid w:val="001D422A"/>
    <w:rsid w:val="001D56B6"/>
    <w:rsid w:val="001D65FE"/>
    <w:rsid w:val="001D7BC4"/>
    <w:rsid w:val="001E594A"/>
    <w:rsid w:val="001F18B4"/>
    <w:rsid w:val="001F2DE1"/>
    <w:rsid w:val="001F5889"/>
    <w:rsid w:val="001F6C07"/>
    <w:rsid w:val="0020021B"/>
    <w:rsid w:val="0020179B"/>
    <w:rsid w:val="00201819"/>
    <w:rsid w:val="0020486E"/>
    <w:rsid w:val="00207BCE"/>
    <w:rsid w:val="00211CF4"/>
    <w:rsid w:val="002238B0"/>
    <w:rsid w:val="002242EC"/>
    <w:rsid w:val="00224623"/>
    <w:rsid w:val="00227329"/>
    <w:rsid w:val="00227E8A"/>
    <w:rsid w:val="0023267B"/>
    <w:rsid w:val="002349BC"/>
    <w:rsid w:val="00240809"/>
    <w:rsid w:val="0024551B"/>
    <w:rsid w:val="00254B2F"/>
    <w:rsid w:val="00256286"/>
    <w:rsid w:val="00257E48"/>
    <w:rsid w:val="0026602E"/>
    <w:rsid w:val="0027027E"/>
    <w:rsid w:val="00273B09"/>
    <w:rsid w:val="00274341"/>
    <w:rsid w:val="00274F92"/>
    <w:rsid w:val="00277F78"/>
    <w:rsid w:val="00280A00"/>
    <w:rsid w:val="00283C67"/>
    <w:rsid w:val="002842D5"/>
    <w:rsid w:val="002844D4"/>
    <w:rsid w:val="002854FA"/>
    <w:rsid w:val="00285525"/>
    <w:rsid w:val="00286373"/>
    <w:rsid w:val="00286520"/>
    <w:rsid w:val="002869E1"/>
    <w:rsid w:val="002879D2"/>
    <w:rsid w:val="002924F1"/>
    <w:rsid w:val="0029587C"/>
    <w:rsid w:val="002961D6"/>
    <w:rsid w:val="002962BD"/>
    <w:rsid w:val="002A1A0D"/>
    <w:rsid w:val="002A5D0C"/>
    <w:rsid w:val="002A76E8"/>
    <w:rsid w:val="002C1098"/>
    <w:rsid w:val="002C2A8E"/>
    <w:rsid w:val="002D136E"/>
    <w:rsid w:val="002D1B15"/>
    <w:rsid w:val="002D2762"/>
    <w:rsid w:val="002D44CE"/>
    <w:rsid w:val="002D51D1"/>
    <w:rsid w:val="002D532D"/>
    <w:rsid w:val="002D5A20"/>
    <w:rsid w:val="002D7B51"/>
    <w:rsid w:val="002E09EA"/>
    <w:rsid w:val="002E0FDA"/>
    <w:rsid w:val="002E3362"/>
    <w:rsid w:val="002E5568"/>
    <w:rsid w:val="002F327E"/>
    <w:rsid w:val="002F5D4F"/>
    <w:rsid w:val="00301178"/>
    <w:rsid w:val="00302322"/>
    <w:rsid w:val="00303130"/>
    <w:rsid w:val="0030380D"/>
    <w:rsid w:val="003051B3"/>
    <w:rsid w:val="00305271"/>
    <w:rsid w:val="00307191"/>
    <w:rsid w:val="0030729C"/>
    <w:rsid w:val="003111FC"/>
    <w:rsid w:val="0031274E"/>
    <w:rsid w:val="00312B5F"/>
    <w:rsid w:val="00315574"/>
    <w:rsid w:val="00316194"/>
    <w:rsid w:val="0032095D"/>
    <w:rsid w:val="00324DCE"/>
    <w:rsid w:val="00327136"/>
    <w:rsid w:val="0033410D"/>
    <w:rsid w:val="00334255"/>
    <w:rsid w:val="003376DC"/>
    <w:rsid w:val="00337DA7"/>
    <w:rsid w:val="00341173"/>
    <w:rsid w:val="00341EE3"/>
    <w:rsid w:val="003421D4"/>
    <w:rsid w:val="00343119"/>
    <w:rsid w:val="00343D22"/>
    <w:rsid w:val="0034441E"/>
    <w:rsid w:val="00351023"/>
    <w:rsid w:val="003511EB"/>
    <w:rsid w:val="00353103"/>
    <w:rsid w:val="00356A8B"/>
    <w:rsid w:val="00357677"/>
    <w:rsid w:val="00360AFA"/>
    <w:rsid w:val="00362811"/>
    <w:rsid w:val="0036412D"/>
    <w:rsid w:val="00376F96"/>
    <w:rsid w:val="003807C0"/>
    <w:rsid w:val="003863EA"/>
    <w:rsid w:val="00390FFC"/>
    <w:rsid w:val="00392316"/>
    <w:rsid w:val="00392B5C"/>
    <w:rsid w:val="00397A6D"/>
    <w:rsid w:val="003A1D0F"/>
    <w:rsid w:val="003A7719"/>
    <w:rsid w:val="003B3EAD"/>
    <w:rsid w:val="003B466C"/>
    <w:rsid w:val="003B7505"/>
    <w:rsid w:val="003B78BD"/>
    <w:rsid w:val="003C101E"/>
    <w:rsid w:val="003C176E"/>
    <w:rsid w:val="003C338E"/>
    <w:rsid w:val="003C3625"/>
    <w:rsid w:val="003C368C"/>
    <w:rsid w:val="003C7FDA"/>
    <w:rsid w:val="003D2648"/>
    <w:rsid w:val="003D35B0"/>
    <w:rsid w:val="003D36AE"/>
    <w:rsid w:val="003D5C88"/>
    <w:rsid w:val="003D66F8"/>
    <w:rsid w:val="003E6CBC"/>
    <w:rsid w:val="003E6F71"/>
    <w:rsid w:val="003F0DDE"/>
    <w:rsid w:val="003F2748"/>
    <w:rsid w:val="003F59D9"/>
    <w:rsid w:val="003F6D28"/>
    <w:rsid w:val="003F7639"/>
    <w:rsid w:val="00400A4A"/>
    <w:rsid w:val="00407C41"/>
    <w:rsid w:val="00407E87"/>
    <w:rsid w:val="00414BE6"/>
    <w:rsid w:val="0041645D"/>
    <w:rsid w:val="00416A9C"/>
    <w:rsid w:val="004209DE"/>
    <w:rsid w:val="004213BC"/>
    <w:rsid w:val="004214AD"/>
    <w:rsid w:val="004233A2"/>
    <w:rsid w:val="00424A76"/>
    <w:rsid w:val="0042697E"/>
    <w:rsid w:val="004274B9"/>
    <w:rsid w:val="004307A4"/>
    <w:rsid w:val="00431DC8"/>
    <w:rsid w:val="004326FB"/>
    <w:rsid w:val="00432756"/>
    <w:rsid w:val="00435461"/>
    <w:rsid w:val="0043778A"/>
    <w:rsid w:val="00440218"/>
    <w:rsid w:val="00445810"/>
    <w:rsid w:val="00446C37"/>
    <w:rsid w:val="004508FB"/>
    <w:rsid w:val="00456EEF"/>
    <w:rsid w:val="004578DF"/>
    <w:rsid w:val="00461BA9"/>
    <w:rsid w:val="00463389"/>
    <w:rsid w:val="00463647"/>
    <w:rsid w:val="004669CE"/>
    <w:rsid w:val="00470761"/>
    <w:rsid w:val="004721C9"/>
    <w:rsid w:val="00473C61"/>
    <w:rsid w:val="00476618"/>
    <w:rsid w:val="00477586"/>
    <w:rsid w:val="00484DBD"/>
    <w:rsid w:val="00485FDC"/>
    <w:rsid w:val="004905CB"/>
    <w:rsid w:val="00490C06"/>
    <w:rsid w:val="00492455"/>
    <w:rsid w:val="00493E0D"/>
    <w:rsid w:val="00495B5A"/>
    <w:rsid w:val="00496858"/>
    <w:rsid w:val="004970BA"/>
    <w:rsid w:val="004A2B67"/>
    <w:rsid w:val="004A2D26"/>
    <w:rsid w:val="004B2E65"/>
    <w:rsid w:val="004B5040"/>
    <w:rsid w:val="004C0952"/>
    <w:rsid w:val="004C0CC3"/>
    <w:rsid w:val="004C18D0"/>
    <w:rsid w:val="004C28A8"/>
    <w:rsid w:val="004C37A8"/>
    <w:rsid w:val="004C3A6D"/>
    <w:rsid w:val="004C5952"/>
    <w:rsid w:val="004C7B3E"/>
    <w:rsid w:val="004D21FA"/>
    <w:rsid w:val="004D5F1C"/>
    <w:rsid w:val="004D60BC"/>
    <w:rsid w:val="004D7061"/>
    <w:rsid w:val="004E2A82"/>
    <w:rsid w:val="004E39E8"/>
    <w:rsid w:val="004F089F"/>
    <w:rsid w:val="004F4348"/>
    <w:rsid w:val="004F6587"/>
    <w:rsid w:val="004F7BE3"/>
    <w:rsid w:val="0050533A"/>
    <w:rsid w:val="00515971"/>
    <w:rsid w:val="005256C9"/>
    <w:rsid w:val="00530BF0"/>
    <w:rsid w:val="00533E73"/>
    <w:rsid w:val="00535190"/>
    <w:rsid w:val="0053727D"/>
    <w:rsid w:val="00544C61"/>
    <w:rsid w:val="0054661B"/>
    <w:rsid w:val="0055409F"/>
    <w:rsid w:val="005576B3"/>
    <w:rsid w:val="00562564"/>
    <w:rsid w:val="00563A62"/>
    <w:rsid w:val="00564B39"/>
    <w:rsid w:val="00567151"/>
    <w:rsid w:val="00570137"/>
    <w:rsid w:val="00571A00"/>
    <w:rsid w:val="005766E6"/>
    <w:rsid w:val="0057699B"/>
    <w:rsid w:val="005769DC"/>
    <w:rsid w:val="00584266"/>
    <w:rsid w:val="00591204"/>
    <w:rsid w:val="005A00E3"/>
    <w:rsid w:val="005A17AD"/>
    <w:rsid w:val="005A2E92"/>
    <w:rsid w:val="005A2FF0"/>
    <w:rsid w:val="005A42C7"/>
    <w:rsid w:val="005A577B"/>
    <w:rsid w:val="005B7508"/>
    <w:rsid w:val="005B7D25"/>
    <w:rsid w:val="005C62FA"/>
    <w:rsid w:val="005C794D"/>
    <w:rsid w:val="005D0175"/>
    <w:rsid w:val="005D1278"/>
    <w:rsid w:val="005D170A"/>
    <w:rsid w:val="005D300A"/>
    <w:rsid w:val="005E05C7"/>
    <w:rsid w:val="005E1F99"/>
    <w:rsid w:val="005E225D"/>
    <w:rsid w:val="005E3DDC"/>
    <w:rsid w:val="005E533B"/>
    <w:rsid w:val="005E6788"/>
    <w:rsid w:val="005F257E"/>
    <w:rsid w:val="005F3CE4"/>
    <w:rsid w:val="005F5BBD"/>
    <w:rsid w:val="005F7379"/>
    <w:rsid w:val="006013DC"/>
    <w:rsid w:val="006025F1"/>
    <w:rsid w:val="00612981"/>
    <w:rsid w:val="00614DE0"/>
    <w:rsid w:val="00615EA5"/>
    <w:rsid w:val="00617FEC"/>
    <w:rsid w:val="006202A6"/>
    <w:rsid w:val="006203AB"/>
    <w:rsid w:val="00621DDB"/>
    <w:rsid w:val="006222C5"/>
    <w:rsid w:val="00622D6C"/>
    <w:rsid w:val="0062370D"/>
    <w:rsid w:val="00624C27"/>
    <w:rsid w:val="00624EE4"/>
    <w:rsid w:val="0062558B"/>
    <w:rsid w:val="00625B42"/>
    <w:rsid w:val="006300A3"/>
    <w:rsid w:val="0063465D"/>
    <w:rsid w:val="00637025"/>
    <w:rsid w:val="00637739"/>
    <w:rsid w:val="006510DD"/>
    <w:rsid w:val="006607D3"/>
    <w:rsid w:val="00672112"/>
    <w:rsid w:val="006762FC"/>
    <w:rsid w:val="00677F0C"/>
    <w:rsid w:val="00684D54"/>
    <w:rsid w:val="00687E02"/>
    <w:rsid w:val="00693CF9"/>
    <w:rsid w:val="00694055"/>
    <w:rsid w:val="00694C2D"/>
    <w:rsid w:val="00697045"/>
    <w:rsid w:val="00697709"/>
    <w:rsid w:val="00697A64"/>
    <w:rsid w:val="006B1A30"/>
    <w:rsid w:val="006B1F54"/>
    <w:rsid w:val="006B64DB"/>
    <w:rsid w:val="006B6821"/>
    <w:rsid w:val="006C119E"/>
    <w:rsid w:val="006C4E54"/>
    <w:rsid w:val="006C650C"/>
    <w:rsid w:val="006C73F5"/>
    <w:rsid w:val="006D002E"/>
    <w:rsid w:val="006D0E3F"/>
    <w:rsid w:val="006D27DA"/>
    <w:rsid w:val="006D4566"/>
    <w:rsid w:val="006D4F4A"/>
    <w:rsid w:val="006D51F5"/>
    <w:rsid w:val="006D543F"/>
    <w:rsid w:val="006D6C16"/>
    <w:rsid w:val="006E1731"/>
    <w:rsid w:val="006E573E"/>
    <w:rsid w:val="006E65B2"/>
    <w:rsid w:val="006F1673"/>
    <w:rsid w:val="006F5B87"/>
    <w:rsid w:val="006F6AF3"/>
    <w:rsid w:val="00702CA7"/>
    <w:rsid w:val="00703311"/>
    <w:rsid w:val="00703F41"/>
    <w:rsid w:val="00713D9E"/>
    <w:rsid w:val="00714B63"/>
    <w:rsid w:val="00716B4E"/>
    <w:rsid w:val="007247B5"/>
    <w:rsid w:val="00727E96"/>
    <w:rsid w:val="007341AD"/>
    <w:rsid w:val="00734F8F"/>
    <w:rsid w:val="007351D5"/>
    <w:rsid w:val="00735A11"/>
    <w:rsid w:val="00736320"/>
    <w:rsid w:val="00736488"/>
    <w:rsid w:val="00737515"/>
    <w:rsid w:val="007378AC"/>
    <w:rsid w:val="007406A9"/>
    <w:rsid w:val="0074157B"/>
    <w:rsid w:val="00741AD6"/>
    <w:rsid w:val="00742E99"/>
    <w:rsid w:val="0075246A"/>
    <w:rsid w:val="00755DD2"/>
    <w:rsid w:val="00760751"/>
    <w:rsid w:val="00760928"/>
    <w:rsid w:val="00762C51"/>
    <w:rsid w:val="007666E0"/>
    <w:rsid w:val="00766A74"/>
    <w:rsid w:val="00771D2C"/>
    <w:rsid w:val="0077239C"/>
    <w:rsid w:val="00772D38"/>
    <w:rsid w:val="00776339"/>
    <w:rsid w:val="00780B04"/>
    <w:rsid w:val="007818A1"/>
    <w:rsid w:val="00781B39"/>
    <w:rsid w:val="007859CF"/>
    <w:rsid w:val="007861FF"/>
    <w:rsid w:val="00793C93"/>
    <w:rsid w:val="007A0E85"/>
    <w:rsid w:val="007A1531"/>
    <w:rsid w:val="007A204F"/>
    <w:rsid w:val="007A3E5C"/>
    <w:rsid w:val="007A5770"/>
    <w:rsid w:val="007A7667"/>
    <w:rsid w:val="007B2070"/>
    <w:rsid w:val="007B4807"/>
    <w:rsid w:val="007B53BB"/>
    <w:rsid w:val="007C21B0"/>
    <w:rsid w:val="007C6697"/>
    <w:rsid w:val="007C7835"/>
    <w:rsid w:val="007D1B6F"/>
    <w:rsid w:val="007D1D35"/>
    <w:rsid w:val="007D2795"/>
    <w:rsid w:val="007D2C47"/>
    <w:rsid w:val="007D2C9E"/>
    <w:rsid w:val="007D491F"/>
    <w:rsid w:val="007E3A76"/>
    <w:rsid w:val="007E6C17"/>
    <w:rsid w:val="007F4D26"/>
    <w:rsid w:val="007F57AC"/>
    <w:rsid w:val="00802089"/>
    <w:rsid w:val="00804A8B"/>
    <w:rsid w:val="008070E8"/>
    <w:rsid w:val="00807DD3"/>
    <w:rsid w:val="00807EDA"/>
    <w:rsid w:val="0081051F"/>
    <w:rsid w:val="00814687"/>
    <w:rsid w:val="00817D70"/>
    <w:rsid w:val="0082354D"/>
    <w:rsid w:val="00823EFA"/>
    <w:rsid w:val="00840213"/>
    <w:rsid w:val="008453E3"/>
    <w:rsid w:val="00847F3D"/>
    <w:rsid w:val="008509DD"/>
    <w:rsid w:val="00850AB5"/>
    <w:rsid w:val="008574D9"/>
    <w:rsid w:val="00865922"/>
    <w:rsid w:val="00871CB9"/>
    <w:rsid w:val="00871F28"/>
    <w:rsid w:val="00871FEB"/>
    <w:rsid w:val="008724F1"/>
    <w:rsid w:val="00877BBC"/>
    <w:rsid w:val="0088064A"/>
    <w:rsid w:val="008808AF"/>
    <w:rsid w:val="0088423C"/>
    <w:rsid w:val="00885C0C"/>
    <w:rsid w:val="00890A5E"/>
    <w:rsid w:val="008941F0"/>
    <w:rsid w:val="00895BC5"/>
    <w:rsid w:val="0089661D"/>
    <w:rsid w:val="00896F7D"/>
    <w:rsid w:val="008A35DC"/>
    <w:rsid w:val="008A3CD4"/>
    <w:rsid w:val="008B2E78"/>
    <w:rsid w:val="008B467D"/>
    <w:rsid w:val="008C05D1"/>
    <w:rsid w:val="008C0FF3"/>
    <w:rsid w:val="008C22DE"/>
    <w:rsid w:val="008C4556"/>
    <w:rsid w:val="008C7A9A"/>
    <w:rsid w:val="008D4A43"/>
    <w:rsid w:val="008F0CC7"/>
    <w:rsid w:val="008F27C4"/>
    <w:rsid w:val="008F487B"/>
    <w:rsid w:val="008F69EC"/>
    <w:rsid w:val="008F6A07"/>
    <w:rsid w:val="008F76D2"/>
    <w:rsid w:val="00902FAA"/>
    <w:rsid w:val="00907A48"/>
    <w:rsid w:val="00911B4E"/>
    <w:rsid w:val="00912435"/>
    <w:rsid w:val="0091459C"/>
    <w:rsid w:val="009155C8"/>
    <w:rsid w:val="00915EFE"/>
    <w:rsid w:val="00920BCA"/>
    <w:rsid w:val="0092389D"/>
    <w:rsid w:val="00933ACA"/>
    <w:rsid w:val="00935BA5"/>
    <w:rsid w:val="00941F46"/>
    <w:rsid w:val="00946557"/>
    <w:rsid w:val="00946AF5"/>
    <w:rsid w:val="00951314"/>
    <w:rsid w:val="009533D6"/>
    <w:rsid w:val="009558F7"/>
    <w:rsid w:val="00955A22"/>
    <w:rsid w:val="00960E75"/>
    <w:rsid w:val="00960EF7"/>
    <w:rsid w:val="00964DFA"/>
    <w:rsid w:val="00967586"/>
    <w:rsid w:val="009724AD"/>
    <w:rsid w:val="00973172"/>
    <w:rsid w:val="00982956"/>
    <w:rsid w:val="009852D4"/>
    <w:rsid w:val="00985B9A"/>
    <w:rsid w:val="00992893"/>
    <w:rsid w:val="00993453"/>
    <w:rsid w:val="00994304"/>
    <w:rsid w:val="009957D8"/>
    <w:rsid w:val="0099690F"/>
    <w:rsid w:val="00996E89"/>
    <w:rsid w:val="009976F2"/>
    <w:rsid w:val="009A0EF9"/>
    <w:rsid w:val="009A459C"/>
    <w:rsid w:val="009A5C87"/>
    <w:rsid w:val="009B0CDD"/>
    <w:rsid w:val="009B3143"/>
    <w:rsid w:val="009B35E9"/>
    <w:rsid w:val="009B57E6"/>
    <w:rsid w:val="009C17B2"/>
    <w:rsid w:val="009C7728"/>
    <w:rsid w:val="009D011E"/>
    <w:rsid w:val="009D1827"/>
    <w:rsid w:val="009D2AB6"/>
    <w:rsid w:val="009D2AE5"/>
    <w:rsid w:val="009D64E1"/>
    <w:rsid w:val="009E01B9"/>
    <w:rsid w:val="009E5124"/>
    <w:rsid w:val="009F1DE7"/>
    <w:rsid w:val="009F2F94"/>
    <w:rsid w:val="009F4E58"/>
    <w:rsid w:val="009F4F2F"/>
    <w:rsid w:val="00A00DA3"/>
    <w:rsid w:val="00A05652"/>
    <w:rsid w:val="00A12F45"/>
    <w:rsid w:val="00A15BC9"/>
    <w:rsid w:val="00A1660C"/>
    <w:rsid w:val="00A16C46"/>
    <w:rsid w:val="00A208A7"/>
    <w:rsid w:val="00A2156F"/>
    <w:rsid w:val="00A23A31"/>
    <w:rsid w:val="00A2523C"/>
    <w:rsid w:val="00A30F28"/>
    <w:rsid w:val="00A33488"/>
    <w:rsid w:val="00A35B4A"/>
    <w:rsid w:val="00A36136"/>
    <w:rsid w:val="00A368E4"/>
    <w:rsid w:val="00A42499"/>
    <w:rsid w:val="00A43E6B"/>
    <w:rsid w:val="00A43E7C"/>
    <w:rsid w:val="00A472C6"/>
    <w:rsid w:val="00A517C1"/>
    <w:rsid w:val="00A51C43"/>
    <w:rsid w:val="00A55206"/>
    <w:rsid w:val="00A60503"/>
    <w:rsid w:val="00A60A91"/>
    <w:rsid w:val="00A61DAB"/>
    <w:rsid w:val="00A67424"/>
    <w:rsid w:val="00A73641"/>
    <w:rsid w:val="00A90FDA"/>
    <w:rsid w:val="00A91348"/>
    <w:rsid w:val="00A92A37"/>
    <w:rsid w:val="00A94937"/>
    <w:rsid w:val="00A96EDD"/>
    <w:rsid w:val="00A96F82"/>
    <w:rsid w:val="00A9722A"/>
    <w:rsid w:val="00AA0A4F"/>
    <w:rsid w:val="00AA71AD"/>
    <w:rsid w:val="00AA751C"/>
    <w:rsid w:val="00AA7830"/>
    <w:rsid w:val="00AB2D2F"/>
    <w:rsid w:val="00AB3940"/>
    <w:rsid w:val="00AC14F8"/>
    <w:rsid w:val="00AC2AC2"/>
    <w:rsid w:val="00AC5665"/>
    <w:rsid w:val="00AC5B7A"/>
    <w:rsid w:val="00AC5C1B"/>
    <w:rsid w:val="00AD0BF9"/>
    <w:rsid w:val="00AD0E5C"/>
    <w:rsid w:val="00AD26C9"/>
    <w:rsid w:val="00AD3E6E"/>
    <w:rsid w:val="00AE1D78"/>
    <w:rsid w:val="00AE50AA"/>
    <w:rsid w:val="00AF1017"/>
    <w:rsid w:val="00AF40E5"/>
    <w:rsid w:val="00B0135F"/>
    <w:rsid w:val="00B014B7"/>
    <w:rsid w:val="00B025A5"/>
    <w:rsid w:val="00B03324"/>
    <w:rsid w:val="00B06496"/>
    <w:rsid w:val="00B06F96"/>
    <w:rsid w:val="00B105BE"/>
    <w:rsid w:val="00B1490F"/>
    <w:rsid w:val="00B170DF"/>
    <w:rsid w:val="00B236A8"/>
    <w:rsid w:val="00B3032A"/>
    <w:rsid w:val="00B308F7"/>
    <w:rsid w:val="00B3391F"/>
    <w:rsid w:val="00B35210"/>
    <w:rsid w:val="00B35480"/>
    <w:rsid w:val="00B35CEA"/>
    <w:rsid w:val="00B42E36"/>
    <w:rsid w:val="00B45002"/>
    <w:rsid w:val="00B47D19"/>
    <w:rsid w:val="00B50CDA"/>
    <w:rsid w:val="00B51C50"/>
    <w:rsid w:val="00B522D5"/>
    <w:rsid w:val="00B53718"/>
    <w:rsid w:val="00B5621A"/>
    <w:rsid w:val="00B57E66"/>
    <w:rsid w:val="00B60256"/>
    <w:rsid w:val="00B63072"/>
    <w:rsid w:val="00B638AB"/>
    <w:rsid w:val="00B63CC7"/>
    <w:rsid w:val="00B65CAA"/>
    <w:rsid w:val="00B67367"/>
    <w:rsid w:val="00B71162"/>
    <w:rsid w:val="00B724C5"/>
    <w:rsid w:val="00B73A8C"/>
    <w:rsid w:val="00B759C3"/>
    <w:rsid w:val="00B75A90"/>
    <w:rsid w:val="00B7746B"/>
    <w:rsid w:val="00B802BD"/>
    <w:rsid w:val="00B80A58"/>
    <w:rsid w:val="00B82C15"/>
    <w:rsid w:val="00B83A44"/>
    <w:rsid w:val="00B8475F"/>
    <w:rsid w:val="00B858EF"/>
    <w:rsid w:val="00B8715A"/>
    <w:rsid w:val="00B90AA4"/>
    <w:rsid w:val="00B95A3E"/>
    <w:rsid w:val="00B95FD9"/>
    <w:rsid w:val="00B978FB"/>
    <w:rsid w:val="00BA0380"/>
    <w:rsid w:val="00BA08B2"/>
    <w:rsid w:val="00BA6443"/>
    <w:rsid w:val="00BB3786"/>
    <w:rsid w:val="00BB441C"/>
    <w:rsid w:val="00BC173A"/>
    <w:rsid w:val="00BC25C1"/>
    <w:rsid w:val="00BC4EC1"/>
    <w:rsid w:val="00BD4B4E"/>
    <w:rsid w:val="00BE5E13"/>
    <w:rsid w:val="00BE7E08"/>
    <w:rsid w:val="00BF2007"/>
    <w:rsid w:val="00BF20B0"/>
    <w:rsid w:val="00BF6062"/>
    <w:rsid w:val="00C00DB8"/>
    <w:rsid w:val="00C02BD1"/>
    <w:rsid w:val="00C02DDE"/>
    <w:rsid w:val="00C03EBC"/>
    <w:rsid w:val="00C04F0B"/>
    <w:rsid w:val="00C053B8"/>
    <w:rsid w:val="00C1340A"/>
    <w:rsid w:val="00C15EDF"/>
    <w:rsid w:val="00C16966"/>
    <w:rsid w:val="00C179BA"/>
    <w:rsid w:val="00C17AE9"/>
    <w:rsid w:val="00C216AC"/>
    <w:rsid w:val="00C26663"/>
    <w:rsid w:val="00C2669A"/>
    <w:rsid w:val="00C315FC"/>
    <w:rsid w:val="00C34336"/>
    <w:rsid w:val="00C35101"/>
    <w:rsid w:val="00C37771"/>
    <w:rsid w:val="00C3795F"/>
    <w:rsid w:val="00C41441"/>
    <w:rsid w:val="00C45C68"/>
    <w:rsid w:val="00C51840"/>
    <w:rsid w:val="00C51E29"/>
    <w:rsid w:val="00C53110"/>
    <w:rsid w:val="00C5596D"/>
    <w:rsid w:val="00C559A0"/>
    <w:rsid w:val="00C56B5F"/>
    <w:rsid w:val="00C57B0F"/>
    <w:rsid w:val="00C60236"/>
    <w:rsid w:val="00C6128A"/>
    <w:rsid w:val="00C62104"/>
    <w:rsid w:val="00C62DFF"/>
    <w:rsid w:val="00C630C7"/>
    <w:rsid w:val="00C64C13"/>
    <w:rsid w:val="00C6707F"/>
    <w:rsid w:val="00C67D06"/>
    <w:rsid w:val="00C747B6"/>
    <w:rsid w:val="00C748B6"/>
    <w:rsid w:val="00C74A79"/>
    <w:rsid w:val="00C76FA4"/>
    <w:rsid w:val="00C773E4"/>
    <w:rsid w:val="00C80B6B"/>
    <w:rsid w:val="00C82FC3"/>
    <w:rsid w:val="00C83D27"/>
    <w:rsid w:val="00C842FB"/>
    <w:rsid w:val="00C85DCA"/>
    <w:rsid w:val="00C85F1C"/>
    <w:rsid w:val="00C90AD6"/>
    <w:rsid w:val="00C9343E"/>
    <w:rsid w:val="00C9396B"/>
    <w:rsid w:val="00C9746C"/>
    <w:rsid w:val="00CA311F"/>
    <w:rsid w:val="00CA3DC6"/>
    <w:rsid w:val="00CB0212"/>
    <w:rsid w:val="00CB4998"/>
    <w:rsid w:val="00CB7359"/>
    <w:rsid w:val="00CB7A61"/>
    <w:rsid w:val="00CC1A7D"/>
    <w:rsid w:val="00CC202D"/>
    <w:rsid w:val="00CC2881"/>
    <w:rsid w:val="00CC440C"/>
    <w:rsid w:val="00CC7A39"/>
    <w:rsid w:val="00CD0E0E"/>
    <w:rsid w:val="00CD1006"/>
    <w:rsid w:val="00CD1990"/>
    <w:rsid w:val="00CD74DB"/>
    <w:rsid w:val="00CE04DF"/>
    <w:rsid w:val="00CE26E8"/>
    <w:rsid w:val="00CE3999"/>
    <w:rsid w:val="00CE4FB0"/>
    <w:rsid w:val="00CE57E8"/>
    <w:rsid w:val="00CE6D90"/>
    <w:rsid w:val="00CF107A"/>
    <w:rsid w:val="00CF3046"/>
    <w:rsid w:val="00D00CAD"/>
    <w:rsid w:val="00D038E5"/>
    <w:rsid w:val="00D055C1"/>
    <w:rsid w:val="00D12F65"/>
    <w:rsid w:val="00D15B03"/>
    <w:rsid w:val="00D17A9B"/>
    <w:rsid w:val="00D20334"/>
    <w:rsid w:val="00D23788"/>
    <w:rsid w:val="00D24DC4"/>
    <w:rsid w:val="00D262BF"/>
    <w:rsid w:val="00D26408"/>
    <w:rsid w:val="00D276B4"/>
    <w:rsid w:val="00D27CE0"/>
    <w:rsid w:val="00D31895"/>
    <w:rsid w:val="00D3304A"/>
    <w:rsid w:val="00D349C6"/>
    <w:rsid w:val="00D3611F"/>
    <w:rsid w:val="00D36ACD"/>
    <w:rsid w:val="00D36B79"/>
    <w:rsid w:val="00D3712C"/>
    <w:rsid w:val="00D4432D"/>
    <w:rsid w:val="00D44BA9"/>
    <w:rsid w:val="00D473A4"/>
    <w:rsid w:val="00D51F58"/>
    <w:rsid w:val="00D53D74"/>
    <w:rsid w:val="00D56B85"/>
    <w:rsid w:val="00D5733C"/>
    <w:rsid w:val="00D57AFB"/>
    <w:rsid w:val="00D611D1"/>
    <w:rsid w:val="00D61F60"/>
    <w:rsid w:val="00D625BA"/>
    <w:rsid w:val="00D65FAD"/>
    <w:rsid w:val="00D66661"/>
    <w:rsid w:val="00D70441"/>
    <w:rsid w:val="00D7317D"/>
    <w:rsid w:val="00D74071"/>
    <w:rsid w:val="00D741AB"/>
    <w:rsid w:val="00D7422D"/>
    <w:rsid w:val="00D7545C"/>
    <w:rsid w:val="00D76729"/>
    <w:rsid w:val="00D8265E"/>
    <w:rsid w:val="00D83044"/>
    <w:rsid w:val="00D847BA"/>
    <w:rsid w:val="00D8779D"/>
    <w:rsid w:val="00D87FA1"/>
    <w:rsid w:val="00D90D73"/>
    <w:rsid w:val="00D945B1"/>
    <w:rsid w:val="00D951D6"/>
    <w:rsid w:val="00D95DD3"/>
    <w:rsid w:val="00DA1356"/>
    <w:rsid w:val="00DA327A"/>
    <w:rsid w:val="00DA6432"/>
    <w:rsid w:val="00DB01E5"/>
    <w:rsid w:val="00DB03E5"/>
    <w:rsid w:val="00DB1290"/>
    <w:rsid w:val="00DB535B"/>
    <w:rsid w:val="00DB54B5"/>
    <w:rsid w:val="00DB66E6"/>
    <w:rsid w:val="00DB6E79"/>
    <w:rsid w:val="00DC3355"/>
    <w:rsid w:val="00DC4D5A"/>
    <w:rsid w:val="00DC57F1"/>
    <w:rsid w:val="00DD61C4"/>
    <w:rsid w:val="00DE292E"/>
    <w:rsid w:val="00DE592A"/>
    <w:rsid w:val="00DF01C4"/>
    <w:rsid w:val="00DF50C7"/>
    <w:rsid w:val="00E0311B"/>
    <w:rsid w:val="00E07D05"/>
    <w:rsid w:val="00E11F24"/>
    <w:rsid w:val="00E1216E"/>
    <w:rsid w:val="00E1262D"/>
    <w:rsid w:val="00E17ED1"/>
    <w:rsid w:val="00E20E3D"/>
    <w:rsid w:val="00E217AA"/>
    <w:rsid w:val="00E25EDC"/>
    <w:rsid w:val="00E31842"/>
    <w:rsid w:val="00E318A0"/>
    <w:rsid w:val="00E31E90"/>
    <w:rsid w:val="00E444BA"/>
    <w:rsid w:val="00E500CD"/>
    <w:rsid w:val="00E50321"/>
    <w:rsid w:val="00E50F98"/>
    <w:rsid w:val="00E510F0"/>
    <w:rsid w:val="00E5186C"/>
    <w:rsid w:val="00E55864"/>
    <w:rsid w:val="00E65447"/>
    <w:rsid w:val="00E73E0A"/>
    <w:rsid w:val="00E7427F"/>
    <w:rsid w:val="00E7497B"/>
    <w:rsid w:val="00E77416"/>
    <w:rsid w:val="00E77A67"/>
    <w:rsid w:val="00E80D68"/>
    <w:rsid w:val="00E8268B"/>
    <w:rsid w:val="00E82D0F"/>
    <w:rsid w:val="00E866C5"/>
    <w:rsid w:val="00E86DD3"/>
    <w:rsid w:val="00E871DC"/>
    <w:rsid w:val="00E90E31"/>
    <w:rsid w:val="00E91500"/>
    <w:rsid w:val="00E91FB8"/>
    <w:rsid w:val="00E95958"/>
    <w:rsid w:val="00E9612E"/>
    <w:rsid w:val="00EA1184"/>
    <w:rsid w:val="00EA420D"/>
    <w:rsid w:val="00EA4B53"/>
    <w:rsid w:val="00EB158F"/>
    <w:rsid w:val="00EB5172"/>
    <w:rsid w:val="00EB6374"/>
    <w:rsid w:val="00EC025E"/>
    <w:rsid w:val="00EC02BC"/>
    <w:rsid w:val="00EC2D7C"/>
    <w:rsid w:val="00EC6027"/>
    <w:rsid w:val="00EC660F"/>
    <w:rsid w:val="00ED203C"/>
    <w:rsid w:val="00ED2592"/>
    <w:rsid w:val="00ED7C00"/>
    <w:rsid w:val="00EE25E7"/>
    <w:rsid w:val="00EE2E56"/>
    <w:rsid w:val="00EE3927"/>
    <w:rsid w:val="00EE4787"/>
    <w:rsid w:val="00EF015A"/>
    <w:rsid w:val="00EF2E57"/>
    <w:rsid w:val="00EF4703"/>
    <w:rsid w:val="00EF590E"/>
    <w:rsid w:val="00EF72D8"/>
    <w:rsid w:val="00F00670"/>
    <w:rsid w:val="00F00DB9"/>
    <w:rsid w:val="00F010BA"/>
    <w:rsid w:val="00F024D4"/>
    <w:rsid w:val="00F05DCD"/>
    <w:rsid w:val="00F073CA"/>
    <w:rsid w:val="00F21A42"/>
    <w:rsid w:val="00F2258D"/>
    <w:rsid w:val="00F2312D"/>
    <w:rsid w:val="00F31CED"/>
    <w:rsid w:val="00F33DE9"/>
    <w:rsid w:val="00F36B0D"/>
    <w:rsid w:val="00F37408"/>
    <w:rsid w:val="00F44235"/>
    <w:rsid w:val="00F46A31"/>
    <w:rsid w:val="00F57C4F"/>
    <w:rsid w:val="00F6083F"/>
    <w:rsid w:val="00F6441E"/>
    <w:rsid w:val="00F64D56"/>
    <w:rsid w:val="00F665D1"/>
    <w:rsid w:val="00F670BD"/>
    <w:rsid w:val="00F7034A"/>
    <w:rsid w:val="00F71115"/>
    <w:rsid w:val="00F75BD9"/>
    <w:rsid w:val="00F80A4A"/>
    <w:rsid w:val="00F82C0C"/>
    <w:rsid w:val="00F83AC8"/>
    <w:rsid w:val="00F85B77"/>
    <w:rsid w:val="00F86FF6"/>
    <w:rsid w:val="00F872C9"/>
    <w:rsid w:val="00F8780A"/>
    <w:rsid w:val="00F87D03"/>
    <w:rsid w:val="00F9447A"/>
    <w:rsid w:val="00F9544E"/>
    <w:rsid w:val="00F95E5D"/>
    <w:rsid w:val="00FA6027"/>
    <w:rsid w:val="00FA6911"/>
    <w:rsid w:val="00FA732B"/>
    <w:rsid w:val="00FB162A"/>
    <w:rsid w:val="00FB3073"/>
    <w:rsid w:val="00FB66D7"/>
    <w:rsid w:val="00FC35B1"/>
    <w:rsid w:val="00FC57EC"/>
    <w:rsid w:val="00FC6DFA"/>
    <w:rsid w:val="00FD1760"/>
    <w:rsid w:val="00FD5229"/>
    <w:rsid w:val="00FD6896"/>
    <w:rsid w:val="00FE14B2"/>
    <w:rsid w:val="00FE245E"/>
    <w:rsid w:val="00FF1CE3"/>
    <w:rsid w:val="00FF1E57"/>
    <w:rsid w:val="00FF23A9"/>
    <w:rsid w:val="00FF25E6"/>
    <w:rsid w:val="00FF282F"/>
    <w:rsid w:val="00FF2CE9"/>
    <w:rsid w:val="00FF4A9E"/>
    <w:rsid w:val="00FF74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F"/>
    <w:rPr>
      <w:sz w:val="24"/>
      <w:szCs w:val="24"/>
      <w:lang w:val="en-US" w:eastAsia="zh-CN"/>
    </w:rPr>
  </w:style>
  <w:style w:type="paragraph" w:styleId="Titre1">
    <w:name w:val="heading 1"/>
    <w:basedOn w:val="Normal"/>
    <w:next w:val="Normal"/>
    <w:link w:val="Titre1Car"/>
    <w:uiPriority w:val="9"/>
    <w:qFormat/>
    <w:rsid w:val="006013D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33E73"/>
    <w:pPr>
      <w:keepNext/>
      <w:jc w:val="both"/>
      <w:outlineLvl w:val="1"/>
    </w:pPr>
    <w:rPr>
      <w:rFonts w:ascii="Tahoma" w:hAnsi="Tahoma"/>
      <w:b/>
      <w:szCs w:val="20"/>
      <w:u w:val="single"/>
      <w:lang w:val="fr-CA" w:eastAsia="fr-FR"/>
    </w:rPr>
  </w:style>
  <w:style w:type="paragraph" w:styleId="Titre3">
    <w:name w:val="heading 3"/>
    <w:basedOn w:val="Normal"/>
    <w:next w:val="Normal"/>
    <w:link w:val="Titre3Car"/>
    <w:uiPriority w:val="9"/>
    <w:semiHidden/>
    <w:unhideWhenUsed/>
    <w:qFormat/>
    <w:rsid w:val="002E09EA"/>
    <w:pPr>
      <w:keepNext/>
      <w:spacing w:before="240" w:after="60"/>
      <w:outlineLvl w:val="2"/>
    </w:pPr>
    <w:rPr>
      <w:rFonts w:ascii="Cambria" w:hAnsi="Cambria"/>
      <w:b/>
      <w:bCs/>
      <w:sz w:val="26"/>
      <w:szCs w:val="26"/>
    </w:rPr>
  </w:style>
  <w:style w:type="paragraph" w:styleId="Titre6">
    <w:name w:val="heading 6"/>
    <w:basedOn w:val="Normal"/>
    <w:next w:val="Normal"/>
    <w:link w:val="Titre6Car"/>
    <w:uiPriority w:val="9"/>
    <w:semiHidden/>
    <w:unhideWhenUsed/>
    <w:qFormat/>
    <w:rsid w:val="006013DC"/>
    <w:pPr>
      <w:spacing w:before="240" w:after="60"/>
      <w:outlineLvl w:val="5"/>
    </w:pPr>
    <w:rPr>
      <w:rFonts w:ascii="Calibri" w:hAnsi="Calibri"/>
      <w:b/>
      <w:bCs/>
      <w:sz w:val="22"/>
      <w:szCs w:val="22"/>
    </w:rPr>
  </w:style>
  <w:style w:type="paragraph" w:styleId="Titre7">
    <w:name w:val="heading 7"/>
    <w:basedOn w:val="Normal"/>
    <w:next w:val="Normal"/>
    <w:link w:val="Titre7Car"/>
    <w:qFormat/>
    <w:rsid w:val="00EE25E7"/>
    <w:pPr>
      <w:spacing w:before="240" w:after="60"/>
      <w:outlineLvl w:val="6"/>
    </w:pPr>
    <w:rPr>
      <w:lang w:val="fr-CA" w:eastAsia="fr-FR"/>
    </w:rPr>
  </w:style>
  <w:style w:type="paragraph" w:styleId="Titre8">
    <w:name w:val="heading 8"/>
    <w:basedOn w:val="Normal"/>
    <w:next w:val="Normal"/>
    <w:link w:val="Titre8Car"/>
    <w:uiPriority w:val="9"/>
    <w:unhideWhenUsed/>
    <w:qFormat/>
    <w:rsid w:val="006013DC"/>
    <w:p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6013DC"/>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D136E"/>
    <w:pPr>
      <w:ind w:left="720"/>
      <w:contextualSpacing/>
    </w:pPr>
  </w:style>
  <w:style w:type="paragraph" w:styleId="Corpsdetexte">
    <w:name w:val="Body Text"/>
    <w:basedOn w:val="Normal"/>
    <w:link w:val="CorpsdetexteCar"/>
    <w:rsid w:val="000A2F62"/>
    <w:pPr>
      <w:widowControl w:val="0"/>
      <w:tabs>
        <w:tab w:val="left" w:pos="0"/>
      </w:tabs>
      <w:jc w:val="both"/>
    </w:pPr>
    <w:rPr>
      <w:rFonts w:ascii="Verdana" w:hAnsi="Verdana"/>
      <w:snapToGrid w:val="0"/>
      <w:lang w:val="fr-CA" w:eastAsia="fr-FR"/>
    </w:rPr>
  </w:style>
  <w:style w:type="character" w:customStyle="1" w:styleId="CorpsdetexteCar">
    <w:name w:val="Corps de texte Car"/>
    <w:basedOn w:val="Policepardfaut"/>
    <w:link w:val="Corpsdetexte"/>
    <w:rsid w:val="000A2F62"/>
    <w:rPr>
      <w:rFonts w:ascii="Verdana" w:hAnsi="Verdana"/>
      <w:snapToGrid w:val="0"/>
      <w:sz w:val="24"/>
      <w:szCs w:val="24"/>
      <w:lang w:eastAsia="fr-FR"/>
    </w:rPr>
  </w:style>
  <w:style w:type="paragraph" w:styleId="Corpsdetexte2">
    <w:name w:val="Body Text 2"/>
    <w:basedOn w:val="Normal"/>
    <w:link w:val="Corpsdetexte2Car"/>
    <w:rsid w:val="000A2F62"/>
    <w:pPr>
      <w:widowControl w:val="0"/>
      <w:spacing w:after="120" w:line="480" w:lineRule="auto"/>
    </w:pPr>
    <w:rPr>
      <w:snapToGrid w:val="0"/>
      <w:lang w:eastAsia="fr-FR"/>
    </w:rPr>
  </w:style>
  <w:style w:type="character" w:customStyle="1" w:styleId="Corpsdetexte2Car">
    <w:name w:val="Corps de texte 2 Car"/>
    <w:basedOn w:val="Policepardfaut"/>
    <w:link w:val="Corpsdetexte2"/>
    <w:rsid w:val="000A2F62"/>
    <w:rPr>
      <w:snapToGrid w:val="0"/>
      <w:sz w:val="24"/>
      <w:szCs w:val="24"/>
      <w:lang w:val="en-US" w:eastAsia="fr-FR"/>
    </w:rPr>
  </w:style>
  <w:style w:type="paragraph" w:customStyle="1" w:styleId="Level1">
    <w:name w:val="Level 1"/>
    <w:basedOn w:val="Normal"/>
    <w:rsid w:val="000A2F62"/>
    <w:pPr>
      <w:widowControl w:val="0"/>
      <w:numPr>
        <w:numId w:val="1"/>
      </w:numPr>
      <w:ind w:left="720" w:hanging="720"/>
      <w:outlineLvl w:val="0"/>
    </w:pPr>
    <w:rPr>
      <w:snapToGrid w:val="0"/>
      <w:lang w:eastAsia="fr-FR"/>
    </w:rPr>
  </w:style>
  <w:style w:type="paragraph" w:styleId="Retraitcorpsdetexte">
    <w:name w:val="Body Text Indent"/>
    <w:basedOn w:val="Normal"/>
    <w:link w:val="RetraitcorpsdetexteCar"/>
    <w:uiPriority w:val="99"/>
    <w:semiHidden/>
    <w:unhideWhenUsed/>
    <w:rsid w:val="00FE14B2"/>
    <w:pPr>
      <w:spacing w:after="120"/>
      <w:ind w:left="283"/>
    </w:pPr>
  </w:style>
  <w:style w:type="character" w:customStyle="1" w:styleId="RetraitcorpsdetexteCar">
    <w:name w:val="Retrait corps de texte Car"/>
    <w:basedOn w:val="Policepardfaut"/>
    <w:link w:val="Retraitcorpsdetexte"/>
    <w:uiPriority w:val="99"/>
    <w:semiHidden/>
    <w:rsid w:val="00FE14B2"/>
    <w:rPr>
      <w:sz w:val="24"/>
      <w:szCs w:val="24"/>
      <w:lang w:val="en-US" w:eastAsia="zh-CN"/>
    </w:rPr>
  </w:style>
  <w:style w:type="paragraph" w:styleId="Corpsdetexte3">
    <w:name w:val="Body Text 3"/>
    <w:basedOn w:val="Normal"/>
    <w:link w:val="Corpsdetexte3Car"/>
    <w:uiPriority w:val="99"/>
    <w:semiHidden/>
    <w:unhideWhenUsed/>
    <w:rsid w:val="003C338E"/>
    <w:pPr>
      <w:spacing w:after="120"/>
    </w:pPr>
    <w:rPr>
      <w:sz w:val="16"/>
      <w:szCs w:val="16"/>
    </w:rPr>
  </w:style>
  <w:style w:type="character" w:customStyle="1" w:styleId="Corpsdetexte3Car">
    <w:name w:val="Corps de texte 3 Car"/>
    <w:basedOn w:val="Policepardfaut"/>
    <w:link w:val="Corpsdetexte3"/>
    <w:uiPriority w:val="99"/>
    <w:semiHidden/>
    <w:rsid w:val="003C338E"/>
    <w:rPr>
      <w:sz w:val="16"/>
      <w:szCs w:val="16"/>
      <w:lang w:val="en-US" w:eastAsia="zh-CN"/>
    </w:rPr>
  </w:style>
  <w:style w:type="paragraph" w:styleId="Retraitcorpsdetexte2">
    <w:name w:val="Body Text Indent 2"/>
    <w:basedOn w:val="Normal"/>
    <w:link w:val="Retraitcorpsdetexte2Car"/>
    <w:uiPriority w:val="99"/>
    <w:unhideWhenUsed/>
    <w:rsid w:val="003C338E"/>
    <w:pPr>
      <w:spacing w:after="120" w:line="480" w:lineRule="auto"/>
      <w:ind w:left="283"/>
    </w:pPr>
  </w:style>
  <w:style w:type="character" w:customStyle="1" w:styleId="Retraitcorpsdetexte2Car">
    <w:name w:val="Retrait corps de texte 2 Car"/>
    <w:basedOn w:val="Policepardfaut"/>
    <w:link w:val="Retraitcorpsdetexte2"/>
    <w:uiPriority w:val="99"/>
    <w:rsid w:val="003C338E"/>
    <w:rPr>
      <w:sz w:val="24"/>
      <w:szCs w:val="24"/>
      <w:lang w:val="en-US" w:eastAsia="zh-CN"/>
    </w:rPr>
  </w:style>
  <w:style w:type="paragraph" w:customStyle="1" w:styleId="a">
    <w:name w:val="_"/>
    <w:basedOn w:val="Normal"/>
    <w:rsid w:val="003C338E"/>
    <w:pPr>
      <w:widowControl w:val="0"/>
      <w:ind w:left="1440" w:hanging="720"/>
    </w:pPr>
    <w:rPr>
      <w:snapToGrid w:val="0"/>
      <w:szCs w:val="20"/>
      <w:lang w:eastAsia="fr-CA"/>
    </w:rPr>
  </w:style>
  <w:style w:type="character" w:customStyle="1" w:styleId="Titre2Car">
    <w:name w:val="Titre 2 Car"/>
    <w:basedOn w:val="Policepardfaut"/>
    <w:link w:val="Titre2"/>
    <w:rsid w:val="00533E73"/>
    <w:rPr>
      <w:rFonts w:ascii="Tahoma" w:hAnsi="Tahoma"/>
      <w:b/>
      <w:sz w:val="24"/>
      <w:u w:val="single"/>
      <w:lang w:eastAsia="fr-FR"/>
    </w:rPr>
  </w:style>
  <w:style w:type="character" w:customStyle="1" w:styleId="Titre7Car">
    <w:name w:val="Titre 7 Car"/>
    <w:basedOn w:val="Policepardfaut"/>
    <w:link w:val="Titre7"/>
    <w:rsid w:val="00EE25E7"/>
    <w:rPr>
      <w:sz w:val="24"/>
      <w:szCs w:val="24"/>
      <w:lang w:eastAsia="fr-FR"/>
    </w:rPr>
  </w:style>
  <w:style w:type="paragraph" w:styleId="Retraitcorpsdetexte3">
    <w:name w:val="Body Text Indent 3"/>
    <w:basedOn w:val="Normal"/>
    <w:link w:val="Retraitcorpsdetexte3Car"/>
    <w:uiPriority w:val="99"/>
    <w:semiHidden/>
    <w:unhideWhenUsed/>
    <w:rsid w:val="005B7D2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B7D25"/>
    <w:rPr>
      <w:sz w:val="16"/>
      <w:szCs w:val="16"/>
      <w:lang w:val="en-US" w:eastAsia="zh-CN"/>
    </w:rPr>
  </w:style>
  <w:style w:type="character" w:customStyle="1" w:styleId="Titre1Car">
    <w:name w:val="Titre 1 Car"/>
    <w:basedOn w:val="Policepardfaut"/>
    <w:link w:val="Titre1"/>
    <w:uiPriority w:val="9"/>
    <w:rsid w:val="006013DC"/>
    <w:rPr>
      <w:rFonts w:ascii="Cambria" w:eastAsia="Times New Roman" w:hAnsi="Cambria" w:cs="Times New Roman"/>
      <w:b/>
      <w:bCs/>
      <w:kern w:val="32"/>
      <w:sz w:val="32"/>
      <w:szCs w:val="32"/>
      <w:lang w:val="en-US" w:eastAsia="zh-CN"/>
    </w:rPr>
  </w:style>
  <w:style w:type="character" w:customStyle="1" w:styleId="Titre6Car">
    <w:name w:val="Titre 6 Car"/>
    <w:basedOn w:val="Policepardfaut"/>
    <w:link w:val="Titre6"/>
    <w:uiPriority w:val="9"/>
    <w:semiHidden/>
    <w:rsid w:val="006013DC"/>
    <w:rPr>
      <w:rFonts w:ascii="Calibri" w:eastAsia="Times New Roman" w:hAnsi="Calibri" w:cs="Times New Roman"/>
      <w:b/>
      <w:bCs/>
      <w:sz w:val="22"/>
      <w:szCs w:val="22"/>
      <w:lang w:val="en-US" w:eastAsia="zh-CN"/>
    </w:rPr>
  </w:style>
  <w:style w:type="character" w:customStyle="1" w:styleId="Titre8Car">
    <w:name w:val="Titre 8 Car"/>
    <w:basedOn w:val="Policepardfaut"/>
    <w:link w:val="Titre8"/>
    <w:uiPriority w:val="9"/>
    <w:rsid w:val="006013DC"/>
    <w:rPr>
      <w:rFonts w:ascii="Calibri" w:eastAsia="Times New Roman" w:hAnsi="Calibri" w:cs="Times New Roman"/>
      <w:i/>
      <w:iCs/>
      <w:sz w:val="24"/>
      <w:szCs w:val="24"/>
      <w:lang w:val="en-US" w:eastAsia="zh-CN"/>
    </w:rPr>
  </w:style>
  <w:style w:type="character" w:customStyle="1" w:styleId="Titre9Car">
    <w:name w:val="Titre 9 Car"/>
    <w:basedOn w:val="Policepardfaut"/>
    <w:link w:val="Titre9"/>
    <w:uiPriority w:val="9"/>
    <w:semiHidden/>
    <w:rsid w:val="006013DC"/>
    <w:rPr>
      <w:rFonts w:ascii="Cambria" w:eastAsia="Times New Roman" w:hAnsi="Cambria" w:cs="Times New Roman"/>
      <w:sz w:val="22"/>
      <w:szCs w:val="22"/>
      <w:lang w:val="en-US" w:eastAsia="zh-CN"/>
    </w:rPr>
  </w:style>
  <w:style w:type="paragraph" w:styleId="En-tte">
    <w:name w:val="header"/>
    <w:basedOn w:val="Normal"/>
    <w:link w:val="En-tteCar"/>
    <w:uiPriority w:val="99"/>
    <w:semiHidden/>
    <w:unhideWhenUsed/>
    <w:rsid w:val="002879D2"/>
    <w:pPr>
      <w:tabs>
        <w:tab w:val="center" w:pos="4320"/>
        <w:tab w:val="right" w:pos="8640"/>
      </w:tabs>
    </w:pPr>
  </w:style>
  <w:style w:type="character" w:customStyle="1" w:styleId="En-tteCar">
    <w:name w:val="En-tête Car"/>
    <w:basedOn w:val="Policepardfaut"/>
    <w:link w:val="En-tte"/>
    <w:uiPriority w:val="99"/>
    <w:semiHidden/>
    <w:rsid w:val="002879D2"/>
    <w:rPr>
      <w:sz w:val="24"/>
      <w:szCs w:val="24"/>
      <w:lang w:val="en-US" w:eastAsia="zh-CN"/>
    </w:rPr>
  </w:style>
  <w:style w:type="paragraph" w:styleId="Pieddepage">
    <w:name w:val="footer"/>
    <w:basedOn w:val="Normal"/>
    <w:link w:val="PieddepageCar"/>
    <w:uiPriority w:val="99"/>
    <w:semiHidden/>
    <w:unhideWhenUsed/>
    <w:rsid w:val="002879D2"/>
    <w:pPr>
      <w:tabs>
        <w:tab w:val="center" w:pos="4320"/>
        <w:tab w:val="right" w:pos="8640"/>
      </w:tabs>
    </w:pPr>
  </w:style>
  <w:style w:type="character" w:customStyle="1" w:styleId="PieddepageCar">
    <w:name w:val="Pied de page Car"/>
    <w:basedOn w:val="Policepardfaut"/>
    <w:link w:val="Pieddepage"/>
    <w:uiPriority w:val="99"/>
    <w:semiHidden/>
    <w:rsid w:val="002879D2"/>
    <w:rPr>
      <w:sz w:val="24"/>
      <w:szCs w:val="24"/>
      <w:lang w:val="en-US" w:eastAsia="zh-CN"/>
    </w:rPr>
  </w:style>
  <w:style w:type="paragraph" w:customStyle="1" w:styleId="Standard">
    <w:name w:val="Standard"/>
    <w:rsid w:val="00FF23A9"/>
    <w:pPr>
      <w:suppressAutoHyphens/>
      <w:autoSpaceDN w:val="0"/>
    </w:pPr>
    <w:rPr>
      <w:color w:val="000000"/>
      <w:kern w:val="3"/>
      <w:sz w:val="24"/>
      <w:lang w:eastAsia="fr-FR"/>
    </w:rPr>
  </w:style>
  <w:style w:type="table" w:styleId="Grilledutableau">
    <w:name w:val="Table Grid"/>
    <w:basedOn w:val="TableauNormal"/>
    <w:uiPriority w:val="59"/>
    <w:rsid w:val="00A30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6520"/>
    <w:rPr>
      <w:rFonts w:ascii="Tahoma" w:hAnsi="Tahoma" w:cs="Tahoma"/>
      <w:sz w:val="16"/>
      <w:szCs w:val="16"/>
    </w:rPr>
  </w:style>
  <w:style w:type="character" w:customStyle="1" w:styleId="TextedebullesCar">
    <w:name w:val="Texte de bulles Car"/>
    <w:basedOn w:val="Policepardfaut"/>
    <w:link w:val="Textedebulles"/>
    <w:uiPriority w:val="99"/>
    <w:semiHidden/>
    <w:rsid w:val="00286520"/>
    <w:rPr>
      <w:rFonts w:ascii="Tahoma" w:hAnsi="Tahoma" w:cs="Tahoma"/>
      <w:sz w:val="16"/>
      <w:szCs w:val="16"/>
      <w:lang w:val="en-US" w:eastAsia="zh-CN"/>
    </w:rPr>
  </w:style>
  <w:style w:type="character" w:customStyle="1" w:styleId="Titre3Car">
    <w:name w:val="Titre 3 Car"/>
    <w:basedOn w:val="Policepardfaut"/>
    <w:link w:val="Titre3"/>
    <w:uiPriority w:val="9"/>
    <w:semiHidden/>
    <w:rsid w:val="002E09EA"/>
    <w:rPr>
      <w:rFonts w:ascii="Cambria" w:eastAsia="Times New Roman" w:hAnsi="Cambria" w:cs="Times New Roman"/>
      <w:b/>
      <w:bCs/>
      <w:sz w:val="26"/>
      <w:szCs w:val="26"/>
      <w:lang w:val="en-US" w:eastAsia="zh-CN"/>
    </w:rPr>
  </w:style>
  <w:style w:type="paragraph" w:customStyle="1" w:styleId="WW-Standard">
    <w:name w:val="WW-Standard"/>
    <w:rsid w:val="009558F7"/>
    <w:pPr>
      <w:suppressAutoHyphens/>
      <w:autoSpaceDN w:val="0"/>
      <w:textAlignment w:val="baseline"/>
    </w:pPr>
    <w:rPr>
      <w:color w:val="000000"/>
      <w:kern w:val="3"/>
      <w:sz w:val="24"/>
      <w:lang w:eastAsia="zh-CN"/>
    </w:rPr>
  </w:style>
  <w:style w:type="paragraph" w:styleId="Citation">
    <w:name w:val="Quote"/>
    <w:basedOn w:val="Normal"/>
    <w:link w:val="CitationCar"/>
    <w:qFormat/>
    <w:rsid w:val="00173478"/>
    <w:pPr>
      <w:spacing w:after="120"/>
      <w:ind w:left="720" w:right="1584"/>
      <w:jc w:val="both"/>
    </w:pPr>
    <w:rPr>
      <w:rFonts w:ascii="Arial" w:hAnsi="Arial"/>
      <w:i/>
      <w:iCs/>
      <w:color w:val="54433C"/>
      <w:spacing w:val="6"/>
      <w:sz w:val="20"/>
      <w:szCs w:val="20"/>
      <w:lang w:val="fr-FR" w:eastAsia="en-US"/>
    </w:rPr>
  </w:style>
  <w:style w:type="character" w:customStyle="1" w:styleId="CitationCar">
    <w:name w:val="Citation Car"/>
    <w:basedOn w:val="Policepardfaut"/>
    <w:link w:val="Citation"/>
    <w:rsid w:val="00173478"/>
    <w:rPr>
      <w:rFonts w:ascii="Arial" w:hAnsi="Arial"/>
      <w:i/>
      <w:iCs/>
      <w:color w:val="54433C"/>
      <w:spacing w:val="6"/>
      <w:lang w:val="fr-FR" w:eastAsia="en-US"/>
    </w:rPr>
  </w:style>
  <w:style w:type="paragraph" w:customStyle="1" w:styleId="aa-Sous-Art">
    <w:name w:val="aa-.Sous-Art"/>
    <w:basedOn w:val="Normal"/>
    <w:rsid w:val="00173478"/>
    <w:pPr>
      <w:widowControl w:val="0"/>
      <w:spacing w:before="240" w:after="139" w:line="276" w:lineRule="auto"/>
      <w:ind w:left="439" w:right="2340" w:hanging="439"/>
      <w:jc w:val="both"/>
    </w:pPr>
    <w:rPr>
      <w:rFonts w:ascii="CG Times" w:hAnsi="CG Times"/>
      <w:snapToGrid w:val="0"/>
      <w:color w:val="000000"/>
      <w:lang w:eastAsia="fr-FR"/>
    </w:rPr>
  </w:style>
  <w:style w:type="paragraph" w:styleId="Titre">
    <w:name w:val="Title"/>
    <w:basedOn w:val="Normal"/>
    <w:next w:val="Normal"/>
    <w:link w:val="TitreCar"/>
    <w:qFormat/>
    <w:rsid w:val="00173478"/>
    <w:pPr>
      <w:pBdr>
        <w:bottom w:val="single" w:sz="8" w:space="1" w:color="95B3D7"/>
      </w:pBdr>
      <w:spacing w:before="360" w:after="240" w:line="276" w:lineRule="auto"/>
      <w:jc w:val="center"/>
      <w:outlineLvl w:val="0"/>
    </w:pPr>
    <w:rPr>
      <w:rFonts w:ascii="Cambria" w:hAnsi="Cambria"/>
      <w:b/>
      <w:bCs/>
      <w:caps/>
      <w:color w:val="17365D"/>
      <w:kern w:val="28"/>
      <w:sz w:val="36"/>
      <w:szCs w:val="32"/>
      <w:lang w:val="fr-CA" w:eastAsia="fr-CA"/>
    </w:rPr>
  </w:style>
  <w:style w:type="character" w:customStyle="1" w:styleId="TitreCar">
    <w:name w:val="Titre Car"/>
    <w:basedOn w:val="Policepardfaut"/>
    <w:link w:val="Titre"/>
    <w:rsid w:val="00173478"/>
    <w:rPr>
      <w:rFonts w:ascii="Cambria" w:hAnsi="Cambria"/>
      <w:b/>
      <w:bCs/>
      <w:caps/>
      <w:color w:val="17365D"/>
      <w:kern w:val="28"/>
      <w:sz w:val="36"/>
      <w:szCs w:val="32"/>
    </w:rPr>
  </w:style>
  <w:style w:type="character" w:customStyle="1" w:styleId="Caractresdenotedefin">
    <w:name w:val="Caractères de note de fin"/>
    <w:basedOn w:val="Policepardfaut"/>
    <w:rsid w:val="00004D9E"/>
    <w:rPr>
      <w:vertAlign w:val="superscript"/>
    </w:rPr>
  </w:style>
  <w:style w:type="paragraph" w:styleId="Listepuces">
    <w:name w:val="List Bullet"/>
    <w:basedOn w:val="Normal"/>
    <w:uiPriority w:val="99"/>
    <w:unhideWhenUsed/>
    <w:rsid w:val="00D349C6"/>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183478369">
      <w:bodyDiv w:val="1"/>
      <w:marLeft w:val="0"/>
      <w:marRight w:val="0"/>
      <w:marTop w:val="0"/>
      <w:marBottom w:val="0"/>
      <w:divBdr>
        <w:top w:val="none" w:sz="0" w:space="0" w:color="auto"/>
        <w:left w:val="none" w:sz="0" w:space="0" w:color="auto"/>
        <w:bottom w:val="none" w:sz="0" w:space="0" w:color="auto"/>
        <w:right w:val="none" w:sz="0" w:space="0" w:color="auto"/>
      </w:divBdr>
    </w:div>
    <w:div w:id="17999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CD15-4AE1-4DFC-9CDB-04FEDFAE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9466</TotalTime>
  <Pages>11</Pages>
  <Words>3852</Words>
  <Characters>21877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22</cp:revision>
  <cp:lastPrinted>2016-12-08T16:54:00Z</cp:lastPrinted>
  <dcterms:created xsi:type="dcterms:W3CDTF">2016-10-31T19:36:00Z</dcterms:created>
  <dcterms:modified xsi:type="dcterms:W3CDTF">2016-12-09T17:01:00Z</dcterms:modified>
</cp:coreProperties>
</file>